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00A15E6F" w:rsidRDefault="00A15E6F" w14:paraId="646002CB" w14:textId="77777777">
      <w:pPr>
        <w:pStyle w:val="Body"/>
      </w:pPr>
      <w:r>
        <w:rPr>
          <w:noProof/>
        </w:rPr>
        <w:drawing>
          <wp:anchor distT="0" distB="0" distL="114300" distR="114300" simplePos="0" relativeHeight="251658242" behindDoc="1" locked="0" layoutInCell="1" allowOverlap="1" wp14:anchorId="64600467" wp14:editId="64600468">
            <wp:simplePos x="0" y="0"/>
            <wp:positionH relativeFrom="page">
              <wp:align>right</wp:align>
            </wp:positionH>
            <wp:positionV relativeFrom="paragraph">
              <wp:posOffset>-967740</wp:posOffset>
            </wp:positionV>
            <wp:extent cx="7552800" cy="10674000"/>
            <wp:effectExtent l="0" t="0" r="0" b="0"/>
            <wp:wrapNone/>
            <wp:docPr id="1844501015" name="Picture 2" descr="APS Mental Health and Suicide PRevention Unit branding" title="Bra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4501015" name="Picture 1844501015"/>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552800" cy="10674000"/>
                    </a:xfrm>
                    <a:prstGeom prst="rect">
                      <a:avLst/>
                    </a:prstGeom>
                  </pic:spPr>
                </pic:pic>
              </a:graphicData>
            </a:graphic>
            <wp14:sizeRelH relativeFrom="margin">
              <wp14:pctWidth>0</wp14:pctWidth>
            </wp14:sizeRelH>
            <wp14:sizeRelV relativeFrom="margin">
              <wp14:pctHeight>0</wp14:pctHeight>
            </wp14:sizeRelV>
          </wp:anchor>
        </w:drawing>
      </w:r>
    </w:p>
    <w:p w:rsidR="00A15E6F" w:rsidRDefault="00A15E6F" w14:paraId="646002CC" w14:textId="1D058E27">
      <w:pPr>
        <w:rPr>
          <w:rFonts w:cs="Arial Unicode MS"/>
          <w:color w:val="000000"/>
          <w:u w:color="000000"/>
          <w14:textOutline w14:w="0" w14:cap="flat" w14:cmpd="sng" w14:algn="ctr">
            <w14:noFill/>
            <w14:prstDash w14:val="solid"/>
            <w14:bevel/>
          </w14:textOutline>
        </w:rPr>
      </w:pPr>
      <w:r w:rsidRPr="00137279">
        <w:rPr>
          <w:noProof/>
        </w:rPr>
        <mc:AlternateContent>
          <mc:Choice Requires="wps">
            <w:drawing>
              <wp:anchor distT="152400" distB="152400" distL="152400" distR="152400" simplePos="0" relativeHeight="251658243" behindDoc="0" locked="0" layoutInCell="1" allowOverlap="1" wp14:anchorId="64600469" wp14:editId="2BEAB8A8">
                <wp:simplePos x="0" y="0"/>
                <wp:positionH relativeFrom="margin">
                  <wp:posOffset>-256274</wp:posOffset>
                </wp:positionH>
                <wp:positionV relativeFrom="margin">
                  <wp:posOffset>2899410</wp:posOffset>
                </wp:positionV>
                <wp:extent cx="5820410" cy="3495675"/>
                <wp:effectExtent l="0" t="0" r="0" b="0"/>
                <wp:wrapTopAndBottom distT="152400" distB="152400"/>
                <wp:docPr id="3" name="officeArt object" descr="officeArt object"/>
                <wp:cNvGraphicFramePr/>
                <a:graphic xmlns:a="http://schemas.openxmlformats.org/drawingml/2006/main">
                  <a:graphicData uri="http://schemas.microsoft.com/office/word/2010/wordprocessingShape">
                    <wps:wsp>
                      <wps:cNvSpPr txBox="1"/>
                      <wps:spPr>
                        <a:xfrm>
                          <a:off x="0" y="0"/>
                          <a:ext cx="5820410" cy="3495675"/>
                        </a:xfrm>
                        <a:prstGeom prst="rect">
                          <a:avLst/>
                        </a:prstGeom>
                        <a:noFill/>
                        <a:ln w="12700" cap="flat">
                          <a:noFill/>
                          <a:miter lim="400000"/>
                        </a:ln>
                        <a:effectLst/>
                      </wps:spPr>
                      <wps:txbx>
                        <w:txbxContent>
                          <w:p w:rsidRPr="007700B4" w:rsidR="00F77439" w:rsidP="00F77439" w:rsidRDefault="00F77439" w14:paraId="11E4B102" w14:textId="77777777">
                            <w:pPr>
                              <w:pStyle w:val="Subtitle"/>
                              <w:rPr>
                                <w:rFonts w:ascii="Calibri" w:hAnsi="Calibri" w:cs="Calibri"/>
                                <w:color w:val="FFFFFF"/>
                                <w:u w:color="FFFFFF"/>
                              </w:rPr>
                            </w:pPr>
                            <w:r w:rsidRPr="007700B4">
                              <w:rPr>
                                <w:rFonts w:ascii="Calibri" w:hAnsi="Calibri" w:cs="Calibri"/>
                                <w:color w:val="FFFFFF"/>
                                <w:u w:color="FFFFFF"/>
                              </w:rPr>
                              <w:t>APS Mental Health and Suicide Prevention Unit</w:t>
                            </w:r>
                          </w:p>
                          <w:p w:rsidRPr="002E3D40" w:rsidR="002E3D40" w:rsidP="00A15E6F" w:rsidRDefault="002E3D40" w14:paraId="4CCFF789" w14:textId="22D52530">
                            <w:pPr>
                              <w:pStyle w:val="Title"/>
                              <w:rPr>
                                <w:rFonts w:ascii="Calibri" w:hAnsi="Calibri" w:cs="Calibri"/>
                                <w:bCs w:val="0"/>
                                <w:color w:val="FFFFFF"/>
                                <w:sz w:val="52"/>
                                <w:szCs w:val="40"/>
                                <w:u w:color="FFFFFF"/>
                              </w:rPr>
                            </w:pPr>
                            <w:r w:rsidRPr="002E3D40">
                              <w:rPr>
                                <w:rFonts w:ascii="Calibri" w:hAnsi="Calibri" w:cs="Calibri"/>
                                <w:bCs w:val="0"/>
                                <w:color w:val="FFFFFF"/>
                                <w:sz w:val="52"/>
                                <w:szCs w:val="40"/>
                                <w:u w:color="FFFFFF"/>
                              </w:rPr>
                              <w:t xml:space="preserve">6R Relational Leadership Capabilities: </w:t>
                            </w:r>
                          </w:p>
                          <w:p w:rsidRPr="002E3D40" w:rsidR="002E3D40" w:rsidP="00A15E6F" w:rsidRDefault="002E3D40" w14:paraId="64600483" w14:textId="2D31066B">
                            <w:pPr>
                              <w:pStyle w:val="Title"/>
                              <w:rPr>
                                <w:rFonts w:ascii="Calibri" w:hAnsi="Calibri" w:cs="Calibri"/>
                                <w:bCs w:val="0"/>
                                <w:color w:val="FFFFFF"/>
                                <w:sz w:val="52"/>
                                <w:szCs w:val="40"/>
                                <w:u w:color="FFFFFF"/>
                              </w:rPr>
                            </w:pPr>
                            <w:r w:rsidRPr="002E3D40">
                              <w:rPr>
                                <w:rFonts w:ascii="Calibri" w:hAnsi="Calibri" w:cs="Calibri"/>
                                <w:bCs w:val="0"/>
                                <w:color w:val="FFFFFF"/>
                                <w:sz w:val="52"/>
                                <w:szCs w:val="40"/>
                                <w:u w:color="FFFFFF"/>
                              </w:rPr>
                              <w:t>Self-Reflection Tool</w:t>
                            </w:r>
                          </w:p>
                          <w:p w:rsidRPr="007700B4" w:rsidR="002E3D40" w:rsidP="00A15E6F" w:rsidRDefault="002E3D40" w14:paraId="64600484" w14:textId="30F6A674">
                            <w:pPr>
                              <w:pStyle w:val="Title"/>
                              <w:rPr>
                                <w:rFonts w:ascii="Calibri" w:hAnsi="Calibri" w:cs="Calibri"/>
                                <w:color w:val="FFFFFF"/>
                                <w:sz w:val="56"/>
                                <w:szCs w:val="56"/>
                                <w:u w:color="FFFFFF"/>
                              </w:rPr>
                            </w:pPr>
                            <w:r>
                              <w:rPr>
                                <w:rFonts w:ascii="Calibri" w:hAnsi="Calibri" w:cs="Calibri"/>
                                <w:b w:val="0"/>
                                <w:color w:val="FFFFFF"/>
                                <w:sz w:val="24"/>
                                <w:szCs w:val="100"/>
                                <w:u w:color="FFFFFF"/>
                              </w:rPr>
                              <w:t>January 2025 – Version 1.1</w:t>
                            </w:r>
                          </w:p>
                        </w:txbxContent>
                      </wps:txbx>
                      <wps:bodyPr wrap="square" lIns="50800" tIns="50800" rIns="50800" bIns="50800" numCol="1" anchor="t">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64600469">
                <v:stroke joinstyle="miter"/>
                <v:path gradientshapeok="t" o:connecttype="rect"/>
              </v:shapetype>
              <v:shape id="officeArt object" style="position:absolute;margin-left:-20.2pt;margin-top:228.3pt;width:458.3pt;height:275.25pt;z-index:251658243;visibility:visible;mso-wrap-style:square;mso-width-percent:0;mso-height-percent:0;mso-wrap-distance-left:12pt;mso-wrap-distance-top:12pt;mso-wrap-distance-right:12pt;mso-wrap-distance-bottom:12pt;mso-position-horizontal:absolute;mso-position-horizontal-relative:margin;mso-position-vertical:absolute;mso-position-vertical-relative:margin;mso-width-percent:0;mso-height-percent:0;mso-width-relative:margin;mso-height-relative:margin;v-text-anchor:top" alt="officeArt object" o:spid="_x0000_s1026" filled="f" stroked="f" strokeweight="1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">
                <v:stroke miterlimit="4"/>
                <v:textbox inset="4pt,4pt,4pt,4pt">
                  <w:txbxContent>
                    <w:p w:rsidRPr="007700B4" w:rsidR="00F77439" w:rsidP="00F77439" w:rsidRDefault="00F77439" w14:paraId="11E4B102" w14:textId="77777777">
                      <w:pPr>
                        <w:pStyle w:val="Subtitle"/>
                        <w:rPr>
                          <w:rFonts w:ascii="Calibri" w:hAnsi="Calibri" w:cs="Calibri"/>
                          <w:color w:val="FFFFFF"/>
                          <w:u w:color="FFFFFF"/>
                        </w:rPr>
                      </w:pPr>
                      <w:r w:rsidRPr="007700B4">
                        <w:rPr>
                          <w:rFonts w:ascii="Calibri" w:hAnsi="Calibri" w:cs="Calibri"/>
                          <w:color w:val="FFFFFF"/>
                          <w:u w:color="FFFFFF"/>
                        </w:rPr>
                        <w:t>APS Mental Health and Suicide Prevention Unit</w:t>
                      </w:r>
                    </w:p>
                    <w:p w:rsidRPr="002E3D40" w:rsidR="002E3D40" w:rsidP="00A15E6F" w:rsidRDefault="002E3D40" w14:paraId="4CCFF789" w14:textId="22D52530">
                      <w:pPr>
                        <w:pStyle w:val="Title"/>
                        <w:rPr>
                          <w:rFonts w:ascii="Calibri" w:hAnsi="Calibri" w:cs="Calibri"/>
                          <w:bCs w:val="0"/>
                          <w:color w:val="FFFFFF"/>
                          <w:sz w:val="52"/>
                          <w:szCs w:val="40"/>
                          <w:u w:color="FFFFFF"/>
                        </w:rPr>
                      </w:pPr>
                      <w:r w:rsidRPr="002E3D40">
                        <w:rPr>
                          <w:rFonts w:ascii="Calibri" w:hAnsi="Calibri" w:cs="Calibri"/>
                          <w:bCs w:val="0"/>
                          <w:color w:val="FFFFFF"/>
                          <w:sz w:val="52"/>
                          <w:szCs w:val="40"/>
                          <w:u w:color="FFFFFF"/>
                        </w:rPr>
                        <w:t xml:space="preserve">6R Relational Leadership Capabilities: </w:t>
                      </w:r>
                    </w:p>
                    <w:p w:rsidRPr="002E3D40" w:rsidR="002E3D40" w:rsidP="00A15E6F" w:rsidRDefault="002E3D40" w14:paraId="64600483" w14:textId="2D31066B">
                      <w:pPr>
                        <w:pStyle w:val="Title"/>
                        <w:rPr>
                          <w:rFonts w:ascii="Calibri" w:hAnsi="Calibri" w:cs="Calibri"/>
                          <w:bCs w:val="0"/>
                          <w:color w:val="FFFFFF"/>
                          <w:sz w:val="52"/>
                          <w:szCs w:val="40"/>
                          <w:u w:color="FFFFFF"/>
                        </w:rPr>
                      </w:pPr>
                      <w:r w:rsidRPr="002E3D40">
                        <w:rPr>
                          <w:rFonts w:ascii="Calibri" w:hAnsi="Calibri" w:cs="Calibri"/>
                          <w:bCs w:val="0"/>
                          <w:color w:val="FFFFFF"/>
                          <w:sz w:val="52"/>
                          <w:szCs w:val="40"/>
                          <w:u w:color="FFFFFF"/>
                        </w:rPr>
                        <w:t>Self-Reflection Tool</w:t>
                      </w:r>
                    </w:p>
                    <w:p w:rsidRPr="007700B4" w:rsidR="002E3D40" w:rsidP="00A15E6F" w:rsidRDefault="002E3D40" w14:paraId="64600484" w14:textId="30F6A674">
                      <w:pPr>
                        <w:pStyle w:val="Title"/>
                        <w:rPr>
                          <w:rFonts w:ascii="Calibri" w:hAnsi="Calibri" w:cs="Calibri"/>
                          <w:color w:val="FFFFFF"/>
                          <w:sz w:val="56"/>
                          <w:szCs w:val="56"/>
                          <w:u w:color="FFFFFF"/>
                        </w:rPr>
                      </w:pPr>
                      <w:r>
                        <w:rPr>
                          <w:rFonts w:ascii="Calibri" w:hAnsi="Calibri" w:cs="Calibri"/>
                          <w:b w:val="0"/>
                          <w:color w:val="FFFFFF"/>
                          <w:sz w:val="24"/>
                          <w:szCs w:val="100"/>
                          <w:u w:color="FFFFFF"/>
                        </w:rPr>
                        <w:t>January 2025 – Version 1.1</w:t>
                      </w:r>
                    </w:p>
                  </w:txbxContent>
                </v:textbox>
                <w10:wrap type="topAndBottom" anchorx="margin" anchory="margin"/>
              </v:shape>
            </w:pict>
          </mc:Fallback>
        </mc:AlternateContent>
      </w:r>
      <w:r>
        <w:br w:type="page"/>
      </w:r>
      <w:bookmarkStart w:name="_GoBack" w:id="0"/>
      <w:bookmarkEnd w:id="0"/>
    </w:p>
    <w:p w:rsidRPr="00137279" w:rsidR="007700B4" w:rsidP="007700B4" w:rsidRDefault="00035C21" w14:paraId="646002CD" w14:textId="6A27CB8A">
      <w:pPr>
        <w:pStyle w:val="Heading4"/>
      </w:pPr>
      <w:r>
        <w:lastRenderedPageBreak/>
        <w:t>6R R</w:t>
      </w:r>
      <w:r w:rsidRPr="00151501" w:rsidR="00151501">
        <w:t xml:space="preserve">elational </w:t>
      </w:r>
      <w:r>
        <w:t>L</w:t>
      </w:r>
      <w:r w:rsidRPr="00151501" w:rsidR="00151501">
        <w:t xml:space="preserve">eadership </w:t>
      </w:r>
      <w:r w:rsidR="00EE3D54">
        <w:t xml:space="preserve">Capabilities: </w:t>
      </w:r>
      <w:r>
        <w:t>S</w:t>
      </w:r>
      <w:r w:rsidRPr="00151501" w:rsidR="00151501">
        <w:t>elf-</w:t>
      </w:r>
      <w:r>
        <w:t>Reflection T</w:t>
      </w:r>
      <w:r w:rsidRPr="00151501" w:rsidR="00151501">
        <w:t>ool</w:t>
      </w:r>
      <w:r w:rsidRPr="00137279" w:rsidR="007700B4">
        <w:t>.</w:t>
      </w:r>
      <w:r w:rsidRPr="00137279" w:rsidR="007D233D">
        <w:t xml:space="preserve"> </w:t>
      </w:r>
      <w:r w:rsidRPr="00137279" w:rsidR="007700B4">
        <w:t>© Commonwealth of Australia 202</w:t>
      </w:r>
      <w:r w:rsidR="002E3D40">
        <w:t>5</w:t>
      </w:r>
      <w:r w:rsidR="00A15E6F">
        <w:t>.</w:t>
      </w:r>
    </w:p>
    <w:p w:rsidRPr="00137279" w:rsidR="00DC3092" w:rsidP="007700B4" w:rsidRDefault="007700B4" w14:paraId="646002CE" w14:textId="77777777">
      <w:pPr>
        <w:spacing w:before="40"/>
      </w:pPr>
      <w:r w:rsidRPr="00137279">
        <w:rPr>
          <w:rStyle w:val="Heading4Char"/>
        </w:rPr>
        <w:t>Copyright notice</w:t>
      </w:r>
      <w:r w:rsidRPr="00137279">
        <w:rPr>
          <w:rStyle w:val="Heading4Char"/>
        </w:rPr>
        <w:br/>
      </w:r>
      <w:r w:rsidRPr="00137279" w:rsidR="00DC3092">
        <w:rPr>
          <w:rFonts w:cs="Calibri"/>
        </w:rPr>
        <w:t>With the exception of the Commonwealth Coat of Arms and where otherwise noted, all material presented in this work by the Australian Public Service Commission is licensed under a Creative Commons Attribution-</w:t>
      </w:r>
      <w:r w:rsidRPr="00137279" w:rsidR="00DC3092">
        <w:rPr>
          <w:rFonts w:cs="Calibri"/>
          <w:lang w:eastAsia="en-US"/>
        </w:rPr>
        <w:t>Non-Commercial-No-Derivatives 4.0 International (CC BY-NC-ND)</w:t>
      </w:r>
      <w:r w:rsidRPr="00137279" w:rsidR="00DC3092">
        <w:rPr>
          <w:rFonts w:cs="Calibri"/>
        </w:rPr>
        <w:t xml:space="preserve">. To view a copy of this licence, visit </w:t>
      </w:r>
      <w:hyperlink w:history="1" r:id="rId13">
        <w:r w:rsidRPr="00137279" w:rsidR="00DC3092">
          <w:rPr>
            <w:rStyle w:val="Hyperlink"/>
            <w:rFonts w:cs="Calibri"/>
          </w:rPr>
          <w:t>https://creativecommons.org/licenses/by-nc-nd/4.0/</w:t>
        </w:r>
      </w:hyperlink>
      <w:r w:rsidRPr="00137279" w:rsidR="00DC3092">
        <w:rPr>
          <w:rFonts w:cs="Calibri"/>
        </w:rPr>
        <w:t xml:space="preserve">. </w:t>
      </w:r>
      <w:r w:rsidRPr="00137279" w:rsidR="00DC3092">
        <w:rPr>
          <w:rFonts w:cs="Calibri"/>
        </w:rPr>
        <w:br/>
      </w:r>
      <w:r w:rsidRPr="00137279" w:rsidR="00DC3092">
        <w:rPr>
          <w:rFonts w:cs="Calibri"/>
          <w:noProof/>
        </w:rPr>
        <w:drawing>
          <wp:inline distT="0" distB="0" distL="0" distR="0" wp14:anchorId="6460046B" wp14:editId="6460046C">
            <wp:extent cx="1264242" cy="448786"/>
            <wp:effectExtent l="0" t="0" r="0" b="8890"/>
            <wp:docPr id="4" name="Picture 4" descr="Attribution, non-commercial, no derivatives." title="Creative common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icensebuttons.net/l/by-nc-nd/3.0/88x31.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97955" cy="460754"/>
                    </a:xfrm>
                    <a:prstGeom prst="rect">
                      <a:avLst/>
                    </a:prstGeom>
                    <a:noFill/>
                    <a:ln>
                      <a:noFill/>
                    </a:ln>
                  </pic:spPr>
                </pic:pic>
              </a:graphicData>
            </a:graphic>
          </wp:inline>
        </w:drawing>
      </w:r>
    </w:p>
    <w:p w:rsidRPr="00137279" w:rsidR="007700B4" w:rsidP="007700B4" w:rsidRDefault="007700B4" w14:paraId="646002CF" w14:textId="41C14A2E">
      <w:pPr>
        <w:spacing w:before="40"/>
        <w:rPr>
          <w:rFonts w:eastAsiaTheme="majorEastAsia" w:cstheme="majorBidi"/>
          <w:b/>
          <w:iCs/>
          <w:color w:val="532477" w:themeColor="accent1" w:themeShade="BF"/>
        </w:rPr>
      </w:pPr>
      <w:r w:rsidRPr="00137279">
        <w:rPr>
          <w:rStyle w:val="Heading4Char"/>
        </w:rPr>
        <w:t>Attribution</w:t>
      </w:r>
      <w:r w:rsidRPr="00137279">
        <w:rPr>
          <w:rStyle w:val="Heading4Char"/>
        </w:rPr>
        <w:br/>
      </w:r>
      <w:r w:rsidRPr="00137279">
        <w:t xml:space="preserve">This publication should be attributed as: © </w:t>
      </w:r>
      <w:r w:rsidRPr="00137279" w:rsidR="00035C21">
        <w:t xml:space="preserve">APS Mental Health and Suicide Prevention Unit </w:t>
      </w:r>
      <w:r w:rsidRPr="00137279">
        <w:t>(202</w:t>
      </w:r>
      <w:r w:rsidR="00224775">
        <w:t>5</w:t>
      </w:r>
      <w:r w:rsidRPr="00137279">
        <w:t xml:space="preserve">). </w:t>
      </w:r>
      <w:r w:rsidRPr="00151501" w:rsidR="00151501">
        <w:rPr>
          <w:i/>
        </w:rPr>
        <w:t xml:space="preserve">6R </w:t>
      </w:r>
      <w:r w:rsidR="00035C21">
        <w:rPr>
          <w:i/>
        </w:rPr>
        <w:t>R</w:t>
      </w:r>
      <w:r w:rsidRPr="00151501" w:rsidR="00151501">
        <w:rPr>
          <w:i/>
        </w:rPr>
        <w:t xml:space="preserve">elational </w:t>
      </w:r>
      <w:r w:rsidR="00035C21">
        <w:rPr>
          <w:i/>
        </w:rPr>
        <w:t>L</w:t>
      </w:r>
      <w:r w:rsidRPr="00151501" w:rsidR="00151501">
        <w:rPr>
          <w:i/>
        </w:rPr>
        <w:t>eadership</w:t>
      </w:r>
      <w:r w:rsidR="00EE3D54">
        <w:rPr>
          <w:i/>
        </w:rPr>
        <w:t xml:space="preserve"> Capabilities:</w:t>
      </w:r>
      <w:r w:rsidRPr="00151501" w:rsidR="00151501">
        <w:rPr>
          <w:i/>
        </w:rPr>
        <w:t xml:space="preserve"> </w:t>
      </w:r>
      <w:r w:rsidR="00035C21">
        <w:rPr>
          <w:i/>
        </w:rPr>
        <w:t>S</w:t>
      </w:r>
      <w:r w:rsidRPr="00151501" w:rsidR="00151501">
        <w:rPr>
          <w:i/>
        </w:rPr>
        <w:t>elf-</w:t>
      </w:r>
      <w:r w:rsidR="00035C21">
        <w:rPr>
          <w:i/>
        </w:rPr>
        <w:t>R</w:t>
      </w:r>
      <w:r w:rsidRPr="00151501" w:rsidR="00151501">
        <w:rPr>
          <w:i/>
        </w:rPr>
        <w:t xml:space="preserve">eflection </w:t>
      </w:r>
      <w:r w:rsidR="00035C21">
        <w:rPr>
          <w:i/>
        </w:rPr>
        <w:t>T</w:t>
      </w:r>
      <w:r w:rsidRPr="00151501" w:rsidR="00151501">
        <w:rPr>
          <w:i/>
        </w:rPr>
        <w:t>ool</w:t>
      </w:r>
      <w:r w:rsidRPr="00137279" w:rsidR="009A5133">
        <w:t xml:space="preserve">, </w:t>
      </w:r>
      <w:r w:rsidRPr="00137279">
        <w:t>Australian Public Service Commission.</w:t>
      </w:r>
    </w:p>
    <w:p w:rsidRPr="00137279" w:rsidR="007700B4" w:rsidP="007700B4" w:rsidRDefault="007700B4" w14:paraId="646002D0" w14:textId="77777777">
      <w:pPr>
        <w:pStyle w:val="Body"/>
        <w:spacing w:before="40"/>
        <w:rPr>
          <w:color w:val="7030A0" w:themeColor="text1"/>
          <w:sz w:val="22"/>
          <w:u w:val="single"/>
        </w:rPr>
      </w:pPr>
      <w:r w:rsidRPr="00137279">
        <w:rPr>
          <w:rStyle w:val="Heading4Char"/>
          <w14:textOutline w14:w="0" w14:cap="rnd" w14:cmpd="sng" w14:algn="ctr">
            <w14:noFill/>
            <w14:prstDash w14:val="solid"/>
            <w14:bevel/>
          </w14:textOutline>
        </w:rPr>
        <w:t>Use of the Coat of Arms</w:t>
      </w:r>
      <w:r w:rsidRPr="00137279">
        <w:rPr>
          <w:rStyle w:val="Heading4Char"/>
          <w14:textOutline w14:w="0" w14:cap="rnd" w14:cmpd="sng" w14:algn="ctr">
            <w14:noFill/>
            <w14:prstDash w14:val="solid"/>
            <w14:bevel/>
          </w14:textOutline>
        </w:rPr>
        <w:br/>
      </w:r>
      <w:r w:rsidRPr="00137279">
        <w:t xml:space="preserve">The terms under which the Coat of Arms can be used are detailed on the following website: </w:t>
      </w:r>
      <w:hyperlink w:history="1" r:id="rId15">
        <w:r w:rsidRPr="00137279">
          <w:rPr>
            <w:rStyle w:val="Hyperlink"/>
            <w:u w:color="7030A0" w:themeColor="accent1"/>
          </w:rPr>
          <w:t>https://www.pmc.gov.au/government/commonwealth-coat-arms</w:t>
        </w:r>
      </w:hyperlink>
      <w:r w:rsidRPr="00137279">
        <w:t>.</w:t>
      </w:r>
    </w:p>
    <w:p w:rsidRPr="00137279" w:rsidR="007700B4" w:rsidP="007700B4" w:rsidRDefault="007700B4" w14:paraId="646002D1" w14:textId="77777777">
      <w:pPr>
        <w:pStyle w:val="BodyText"/>
        <w:spacing w:before="40" w:after="0"/>
        <w:rPr>
          <w:lang w:val="en-AU"/>
        </w:rPr>
      </w:pPr>
      <w:r w:rsidRPr="00137279">
        <w:rPr>
          <w:rStyle w:val="Heading4Char"/>
          <w:lang w:val="en-AU"/>
          <w14:textOutline w14:w="0" w14:cap="rnd" w14:cmpd="sng" w14:algn="ctr">
            <w14:noFill/>
            <w14:prstDash w14:val="solid"/>
            <w14:bevel/>
          </w14:textOutline>
        </w:rPr>
        <w:t>Contact</w:t>
      </w:r>
      <w:r w:rsidRPr="00137279">
        <w:rPr>
          <w:color w:val="4A4473"/>
          <w:lang w:val="en-AU"/>
        </w:rPr>
        <w:br/>
      </w:r>
      <w:r w:rsidRPr="00137279">
        <w:rPr>
          <w:rStyle w:val="BodyTextChar"/>
          <w:rFonts w:eastAsiaTheme="majorEastAsia"/>
          <w:lang w:val="en-AU"/>
        </w:rPr>
        <w:t xml:space="preserve">For more information on this publication, please contact the </w:t>
      </w:r>
      <w:hyperlink w:history="1" r:id="rId16">
        <w:r w:rsidRPr="00137279">
          <w:rPr>
            <w:rStyle w:val="Hyperlink"/>
            <w:rFonts w:eastAsiaTheme="majorEastAsia"/>
            <w:u w:color="7030A0" w:themeColor="accent1"/>
            <w:lang w:val="en-AU"/>
          </w:rPr>
          <w:t>APS Mental Health and Suicide Prevention Unit</w:t>
        </w:r>
      </w:hyperlink>
      <w:r w:rsidRPr="00137279">
        <w:rPr>
          <w:rStyle w:val="BodyTextChar"/>
          <w:rFonts w:eastAsiaTheme="majorEastAsia"/>
          <w:lang w:val="en-AU"/>
        </w:rPr>
        <w:t xml:space="preserve"> </w:t>
      </w:r>
      <w:r w:rsidRPr="00137279">
        <w:rPr>
          <w:lang w:val="en-AU"/>
        </w:rPr>
        <w:t xml:space="preserve">on </w:t>
      </w:r>
      <w:hyperlink w:history="1" r:id="rId17">
        <w:r w:rsidRPr="00137279">
          <w:rPr>
            <w:rStyle w:val="Hyperlink"/>
            <w:u w:color="7030A0" w:themeColor="accent1"/>
            <w:lang w:val="en-AU"/>
          </w:rPr>
          <w:t>MHSP@apsc.gov.au</w:t>
        </w:r>
      </w:hyperlink>
      <w:r w:rsidRPr="00137279">
        <w:rPr>
          <w:lang w:val="en-AU"/>
        </w:rPr>
        <w:t>.</w:t>
      </w:r>
    </w:p>
    <w:p w:rsidRPr="00137279" w:rsidR="007700B4" w:rsidP="007700B4" w:rsidRDefault="007700B4" w14:paraId="646002D2" w14:textId="77777777">
      <w:pPr>
        <w:pStyle w:val="BodyText"/>
        <w:spacing w:before="40" w:after="0"/>
        <w:rPr>
          <w:lang w:val="en-AU"/>
        </w:rPr>
      </w:pPr>
      <w:r w:rsidRPr="00137279">
        <w:rPr>
          <w:rFonts w:ascii="Segoe UI" w:hAnsi="Segoe UI" w:cs="Segoe UI"/>
          <w:noProof/>
          <w:color w:val="444444"/>
          <w:sz w:val="20"/>
          <w:szCs w:val="20"/>
          <w:lang w:val="en-AU"/>
        </w:rPr>
        <w:drawing>
          <wp:inline distT="0" distB="0" distL="0" distR="0" wp14:anchorId="6460046D" wp14:editId="6460046E">
            <wp:extent cx="1295400" cy="1295400"/>
            <wp:effectExtent l="0" t="0" r="0" b="0"/>
            <wp:docPr id="5" name="Picture 5" descr="APS Mental Health and Suicide PRevention Unit QR code to webpage." title="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HSP QR code.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95400" cy="1295400"/>
                    </a:xfrm>
                    <a:prstGeom prst="rect">
                      <a:avLst/>
                    </a:prstGeom>
                    <a:noFill/>
                    <a:ln>
                      <a:noFill/>
                    </a:ln>
                  </pic:spPr>
                </pic:pic>
              </a:graphicData>
            </a:graphic>
          </wp:inline>
        </w:drawing>
      </w:r>
    </w:p>
    <w:p w:rsidRPr="00137279" w:rsidR="001823F0" w:rsidP="00E45F36" w:rsidRDefault="001823F0" w14:paraId="646002D3" w14:textId="77777777"/>
    <w:p w:rsidRPr="00137279" w:rsidR="00885842" w:rsidP="00E45F36" w:rsidRDefault="00885842" w14:paraId="646002D4" w14:textId="77777777"/>
    <w:p w:rsidRPr="00137279" w:rsidR="00885842" w:rsidP="00E45F36" w:rsidRDefault="00885842" w14:paraId="646002D5" w14:textId="77777777"/>
    <w:p w:rsidRPr="00137279" w:rsidR="00885842" w:rsidP="00E45F36" w:rsidRDefault="00885842" w14:paraId="646002D6" w14:textId="77777777"/>
    <w:p w:rsidRPr="00137279" w:rsidR="00885842" w:rsidP="00E45F36" w:rsidRDefault="00885842" w14:paraId="646002D7" w14:textId="77777777"/>
    <w:p w:rsidRPr="00137279" w:rsidR="00885842" w:rsidP="00E45F36" w:rsidRDefault="00885842" w14:paraId="646002D8" w14:textId="77777777"/>
    <w:p w:rsidRPr="00137279" w:rsidR="00885842" w:rsidP="00E45F36" w:rsidRDefault="00885842" w14:paraId="646002D9" w14:textId="77777777"/>
    <w:p w:rsidRPr="00137279" w:rsidR="00885842" w:rsidP="00E45F36" w:rsidRDefault="00885842" w14:paraId="646002DA" w14:textId="77777777"/>
    <w:p w:rsidRPr="00137279" w:rsidR="007700B4" w:rsidP="007700B4" w:rsidRDefault="007700B4" w14:paraId="646002DB" w14:textId="77777777">
      <w:pPr>
        <w:pStyle w:val="Heading1"/>
      </w:pPr>
      <w:bookmarkStart w:name="_Toc80715727" w:id="1"/>
      <w:bookmarkStart w:name="_Toc82429918" w:id="2"/>
      <w:bookmarkStart w:name="_Toc82522128" w:id="3"/>
      <w:bookmarkStart w:name="_Toc87621419" w:id="4"/>
      <w:bookmarkStart w:name="_Toc118386302" w:id="5"/>
      <w:bookmarkStart w:name="_Toc136354583" w:id="6"/>
      <w:bookmarkStart w:name="_Toc137813908" w:id="7"/>
      <w:bookmarkStart w:name="_Toc185228344" w:id="8"/>
      <w:bookmarkStart w:name="_Toc185228409" w:id="9"/>
      <w:r w:rsidRPr="00137279">
        <w:lastRenderedPageBreak/>
        <w:t>Content advice</w:t>
      </w:r>
      <w:bookmarkEnd w:id="1"/>
      <w:bookmarkEnd w:id="2"/>
      <w:bookmarkEnd w:id="3"/>
      <w:bookmarkEnd w:id="4"/>
      <w:bookmarkEnd w:id="5"/>
      <w:bookmarkEnd w:id="6"/>
      <w:bookmarkEnd w:id="7"/>
      <w:bookmarkEnd w:id="8"/>
      <w:bookmarkEnd w:id="9"/>
      <w:r w:rsidRPr="00137279">
        <w:t xml:space="preserve"> </w:t>
      </w:r>
    </w:p>
    <w:p w:rsidRPr="00137279" w:rsidR="007700B4" w:rsidP="007700B4" w:rsidRDefault="007700B4" w14:paraId="646002DC" w14:textId="77777777">
      <w:pPr>
        <w:pStyle w:val="BodyText"/>
        <w:spacing w:before="240"/>
        <w:rPr>
          <w:lang w:val="en-AU"/>
        </w:rPr>
      </w:pPr>
      <w:r w:rsidRPr="00137279">
        <w:rPr>
          <w:lang w:val="en-AU"/>
        </w:rPr>
        <w:t>The content of this document contains reference to material that may be confronting or emotionally impactful for readers. If at any time you need support, you can contact:</w:t>
      </w:r>
    </w:p>
    <w:p w:rsidRPr="00137279" w:rsidR="007700B4" w:rsidP="007700B4" w:rsidRDefault="007700B4" w14:paraId="646002DD" w14:textId="77777777">
      <w:pPr>
        <w:pStyle w:val="Heading4"/>
      </w:pPr>
      <w:r w:rsidRPr="00137279">
        <w:t>Your agency’s Employee Assistance Program</w:t>
      </w:r>
    </w:p>
    <w:p w:rsidRPr="00137279" w:rsidR="007700B4" w:rsidP="007700B4" w:rsidRDefault="007700B4" w14:paraId="646002DE" w14:textId="77777777">
      <w:r w:rsidRPr="00137279">
        <w:t>24 hours, 7 days a week</w:t>
      </w:r>
    </w:p>
    <w:p w:rsidRPr="00137279" w:rsidR="007700B4" w:rsidP="007700B4" w:rsidRDefault="007700B4" w14:paraId="646002DF" w14:textId="77777777">
      <w:pPr>
        <w:pStyle w:val="Heading4"/>
      </w:pPr>
      <w:r w:rsidRPr="00137279">
        <w:t>Lifeline</w:t>
      </w:r>
    </w:p>
    <w:p w:rsidRPr="00137279" w:rsidR="007700B4" w:rsidP="007700B4" w:rsidRDefault="007700B4" w14:paraId="646002E0" w14:textId="77777777">
      <w:pPr>
        <w:rPr>
          <w:rFonts w:cs="Calibri"/>
        </w:rPr>
      </w:pPr>
      <w:r w:rsidRPr="00137279">
        <w:rPr>
          <w:rFonts w:cs="Calibri"/>
        </w:rPr>
        <w:t xml:space="preserve">13 11 14, by text on 0477 13 11 14 or </w:t>
      </w:r>
      <w:hyperlink w:history="1" r:id="rId19">
        <w:r w:rsidRPr="00137279">
          <w:rPr>
            <w:rStyle w:val="Hyperlink"/>
          </w:rPr>
          <w:t>www.lifeline.org.au</w:t>
        </w:r>
      </w:hyperlink>
      <w:r w:rsidRPr="00137279">
        <w:rPr>
          <w:rFonts w:cs="Calibri"/>
        </w:rPr>
        <w:t xml:space="preserve"> </w:t>
      </w:r>
    </w:p>
    <w:p w:rsidRPr="00137279" w:rsidR="007700B4" w:rsidP="007700B4" w:rsidRDefault="007700B4" w14:paraId="646002E1" w14:textId="77777777">
      <w:r w:rsidRPr="00137279">
        <w:t>24 hours, 7 days a week</w:t>
      </w:r>
    </w:p>
    <w:p w:rsidRPr="00137279" w:rsidR="007700B4" w:rsidP="007700B4" w:rsidRDefault="007700B4" w14:paraId="646002E2" w14:textId="77777777">
      <w:pPr>
        <w:pStyle w:val="Heading4"/>
        <w:rPr>
          <w:rStyle w:val="Hyperlink"/>
          <w:color w:val="532477" w:themeColor="accent1" w:themeShade="BF"/>
          <w:sz w:val="28"/>
          <w:u w:val="none"/>
        </w:rPr>
      </w:pPr>
      <w:r w:rsidRPr="00137279">
        <w:rPr>
          <w:rStyle w:val="Hyperlink"/>
          <w:color w:val="532477" w:themeColor="accent1" w:themeShade="BF"/>
          <w:sz w:val="28"/>
          <w:u w:val="none"/>
        </w:rPr>
        <w:t>Beyond Blue Support Service</w:t>
      </w:r>
    </w:p>
    <w:p w:rsidRPr="00137279" w:rsidR="007700B4" w:rsidP="007700B4" w:rsidRDefault="007700B4" w14:paraId="646002E3" w14:textId="77777777">
      <w:pPr>
        <w:rPr>
          <w:rFonts w:cs="Calibri"/>
        </w:rPr>
      </w:pPr>
      <w:r w:rsidRPr="00137279">
        <w:rPr>
          <w:rFonts w:cs="Calibri"/>
        </w:rPr>
        <w:t xml:space="preserve">1300 224 636 or </w:t>
      </w:r>
      <w:hyperlink w:history="1" r:id="rId20">
        <w:r w:rsidRPr="00137279">
          <w:rPr>
            <w:rStyle w:val="Hyperlink"/>
          </w:rPr>
          <w:t>www.beyondblue.org.au</w:t>
        </w:r>
      </w:hyperlink>
      <w:r w:rsidRPr="00137279">
        <w:rPr>
          <w:rFonts w:cs="Calibri"/>
        </w:rPr>
        <w:t xml:space="preserve"> </w:t>
      </w:r>
    </w:p>
    <w:p w:rsidRPr="00137279" w:rsidR="007700B4" w:rsidP="007700B4" w:rsidRDefault="007700B4" w14:paraId="646002E4" w14:textId="77777777">
      <w:r w:rsidRPr="00137279">
        <w:t>24 hours, 7 days a week</w:t>
      </w:r>
    </w:p>
    <w:p w:rsidRPr="00137279" w:rsidR="007700B4" w:rsidP="007700B4" w:rsidRDefault="007700B4" w14:paraId="646002E5" w14:textId="77777777">
      <w:pPr>
        <w:pStyle w:val="Heading4"/>
        <w:rPr>
          <w:rStyle w:val="Hyperlink"/>
          <w:color w:val="532477" w:themeColor="accent1" w:themeShade="BF"/>
          <w:sz w:val="28"/>
          <w:u w:val="none"/>
        </w:rPr>
      </w:pPr>
      <w:r w:rsidRPr="00137279">
        <w:rPr>
          <w:rStyle w:val="Hyperlink"/>
          <w:color w:val="532477" w:themeColor="accent1" w:themeShade="BF"/>
          <w:sz w:val="28"/>
          <w:u w:val="none"/>
        </w:rPr>
        <w:t>13YARN Support for Aboriginal and Torres Strait Islanders</w:t>
      </w:r>
    </w:p>
    <w:p w:rsidRPr="00137279" w:rsidR="007700B4" w:rsidP="007700B4" w:rsidRDefault="007700B4" w14:paraId="646002E6" w14:textId="77777777">
      <w:r w:rsidRPr="00137279">
        <w:t xml:space="preserve">13 YARN (13 92 76) or </w:t>
      </w:r>
      <w:hyperlink w:history="1" r:id="rId21">
        <w:r w:rsidRPr="00137279">
          <w:rPr>
            <w:rStyle w:val="Hyperlink"/>
          </w:rPr>
          <w:t>www.13yarn.org.au</w:t>
        </w:r>
      </w:hyperlink>
    </w:p>
    <w:p w:rsidRPr="00137279" w:rsidR="007700B4" w:rsidP="007700B4" w:rsidRDefault="007700B4" w14:paraId="646002E7" w14:textId="77777777">
      <w:r w:rsidRPr="00137279">
        <w:t>24 hours, 7 days a week</w:t>
      </w:r>
    </w:p>
    <w:p w:rsidRPr="00137279" w:rsidR="007700B4" w:rsidP="007700B4" w:rsidRDefault="007700B4" w14:paraId="646002E8" w14:textId="77777777">
      <w:r w:rsidRPr="00137279">
        <w:br w:type="page"/>
      </w:r>
    </w:p>
    <w:bookmarkStart w:name="_Toc82439583" w:displacedByCustomXml="next" w:id="10"/>
    <w:bookmarkStart w:name="_Toc82522130" w:displacedByCustomXml="next" w:id="11"/>
    <w:bookmarkStart w:name="_Toc82429920" w:displacedByCustomXml="next" w:id="12"/>
    <w:bookmarkStart w:name="_Toc80715729" w:displacedByCustomXml="next" w:id="13"/>
    <w:sdt>
      <w:sdtPr>
        <w:rPr>
          <w:rFonts w:eastAsia="Arial Unicode MS" w:cs="Times New Roman"/>
          <w:b w:val="0"/>
          <w:color w:val="auto"/>
          <w:sz w:val="24"/>
          <w:szCs w:val="24"/>
          <w:bdr w:val="nil"/>
        </w:rPr>
        <w:id w:val="-1886328336"/>
        <w:docPartObj>
          <w:docPartGallery w:val="Table of Contents"/>
          <w:docPartUnique/>
        </w:docPartObj>
      </w:sdtPr>
      <w:sdtEndPr>
        <w:rPr>
          <w:bCs/>
          <w:noProof/>
        </w:rPr>
      </w:sdtEndPr>
      <w:sdtContent>
        <w:p w:rsidRPr="00137279" w:rsidR="007700B4" w:rsidRDefault="007700B4" w14:paraId="646002E9" w14:textId="77777777">
          <w:pPr>
            <w:pStyle w:val="TOCHeading"/>
          </w:pPr>
          <w:r w:rsidRPr="00137279">
            <w:t>Contents</w:t>
          </w:r>
        </w:p>
        <w:p w:rsidR="00207E95" w:rsidRDefault="007700B4" w14:paraId="646002EA" w14:textId="77777777">
          <w:pPr>
            <w:pStyle w:val="TOC1"/>
            <w:tabs>
              <w:tab w:val="right" w:leader="dot" w:pos="9622"/>
            </w:tabs>
            <w:rPr>
              <w:rFonts w:asciiTheme="minorHAnsi" w:hAnsiTheme="minorHAnsi" w:eastAsiaTheme="minorEastAsia" w:cstheme="minorBidi"/>
              <w:noProof/>
              <w:sz w:val="22"/>
              <w:szCs w:val="22"/>
              <w:bdr w:val="none" w:color="auto" w:sz="0" w:space="0"/>
            </w:rPr>
          </w:pPr>
          <w:r w:rsidRPr="00137279">
            <w:fldChar w:fldCharType="begin"/>
          </w:r>
          <w:r w:rsidRPr="00137279">
            <w:instrText xml:space="preserve"> TOC \o "1-3" \h \z \u </w:instrText>
          </w:r>
          <w:r w:rsidRPr="00137279">
            <w:fldChar w:fldCharType="separate"/>
          </w:r>
          <w:hyperlink w:history="1" w:anchor="_Toc185228409">
            <w:r w:rsidRPr="00393C74" w:rsidR="00207E95">
              <w:rPr>
                <w:rStyle w:val="Hyperlink"/>
                <w:noProof/>
              </w:rPr>
              <w:t>Content advice</w:t>
            </w:r>
            <w:r w:rsidR="00207E95">
              <w:rPr>
                <w:noProof/>
                <w:webHidden/>
              </w:rPr>
              <w:tab/>
            </w:r>
            <w:r w:rsidR="00207E95">
              <w:rPr>
                <w:noProof/>
                <w:webHidden/>
              </w:rPr>
              <w:fldChar w:fldCharType="begin"/>
            </w:r>
            <w:r w:rsidR="00207E95">
              <w:rPr>
                <w:noProof/>
                <w:webHidden/>
              </w:rPr>
              <w:instrText xml:space="preserve"> PAGEREF _Toc185228409 \h </w:instrText>
            </w:r>
            <w:r w:rsidR="00207E95">
              <w:rPr>
                <w:noProof/>
                <w:webHidden/>
              </w:rPr>
            </w:r>
            <w:r w:rsidR="00207E95">
              <w:rPr>
                <w:noProof/>
                <w:webHidden/>
              </w:rPr>
              <w:fldChar w:fldCharType="separate"/>
            </w:r>
            <w:r w:rsidR="00207E95">
              <w:rPr>
                <w:noProof/>
                <w:webHidden/>
              </w:rPr>
              <w:t>3</w:t>
            </w:r>
            <w:r w:rsidR="00207E95">
              <w:rPr>
                <w:noProof/>
                <w:webHidden/>
              </w:rPr>
              <w:fldChar w:fldCharType="end"/>
            </w:r>
          </w:hyperlink>
        </w:p>
        <w:p w:rsidR="00207E95" w:rsidRDefault="00277DDB" w14:paraId="646002EB" w14:textId="77777777">
          <w:pPr>
            <w:pStyle w:val="TOC1"/>
            <w:tabs>
              <w:tab w:val="right" w:leader="dot" w:pos="9622"/>
            </w:tabs>
            <w:rPr>
              <w:rFonts w:asciiTheme="minorHAnsi" w:hAnsiTheme="minorHAnsi" w:eastAsiaTheme="minorEastAsia" w:cstheme="minorBidi"/>
              <w:noProof/>
              <w:sz w:val="22"/>
              <w:szCs w:val="22"/>
              <w:bdr w:val="none" w:color="auto" w:sz="0" w:space="0"/>
            </w:rPr>
          </w:pPr>
          <w:hyperlink w:history="1" w:anchor="_Toc185228410">
            <w:r w:rsidRPr="00393C74" w:rsidR="00207E95">
              <w:rPr>
                <w:rStyle w:val="Hyperlink"/>
                <w:noProof/>
              </w:rPr>
              <w:t>Disclaimer</w:t>
            </w:r>
            <w:r w:rsidR="00207E95">
              <w:rPr>
                <w:noProof/>
                <w:webHidden/>
              </w:rPr>
              <w:tab/>
            </w:r>
            <w:r w:rsidR="00207E95">
              <w:rPr>
                <w:noProof/>
                <w:webHidden/>
              </w:rPr>
              <w:fldChar w:fldCharType="begin"/>
            </w:r>
            <w:r w:rsidR="00207E95">
              <w:rPr>
                <w:noProof/>
                <w:webHidden/>
              </w:rPr>
              <w:instrText xml:space="preserve"> PAGEREF _Toc185228410 \h </w:instrText>
            </w:r>
            <w:r w:rsidR="00207E95">
              <w:rPr>
                <w:noProof/>
                <w:webHidden/>
              </w:rPr>
            </w:r>
            <w:r w:rsidR="00207E95">
              <w:rPr>
                <w:noProof/>
                <w:webHidden/>
              </w:rPr>
              <w:fldChar w:fldCharType="separate"/>
            </w:r>
            <w:r w:rsidR="00207E95">
              <w:rPr>
                <w:noProof/>
                <w:webHidden/>
              </w:rPr>
              <w:t>5</w:t>
            </w:r>
            <w:r w:rsidR="00207E95">
              <w:rPr>
                <w:noProof/>
                <w:webHidden/>
              </w:rPr>
              <w:fldChar w:fldCharType="end"/>
            </w:r>
          </w:hyperlink>
        </w:p>
        <w:p w:rsidR="00207E95" w:rsidRDefault="00277DDB" w14:paraId="646002EC" w14:textId="77777777">
          <w:pPr>
            <w:pStyle w:val="TOC1"/>
            <w:tabs>
              <w:tab w:val="right" w:leader="dot" w:pos="9622"/>
            </w:tabs>
            <w:rPr>
              <w:rFonts w:asciiTheme="minorHAnsi" w:hAnsiTheme="minorHAnsi" w:eastAsiaTheme="minorEastAsia" w:cstheme="minorBidi"/>
              <w:noProof/>
              <w:sz w:val="22"/>
              <w:szCs w:val="22"/>
              <w:bdr w:val="none" w:color="auto" w:sz="0" w:space="0"/>
            </w:rPr>
          </w:pPr>
          <w:hyperlink w:history="1" w:anchor="_Toc185228411">
            <w:r w:rsidRPr="00393C74" w:rsidR="00207E95">
              <w:rPr>
                <w:rStyle w:val="Hyperlink"/>
                <w:rFonts w:cs="Calibri"/>
                <w:noProof/>
                <w:u w:color="009493"/>
                <w:lang w:eastAsia="en-US"/>
              </w:rPr>
              <w:t>About this tool</w:t>
            </w:r>
            <w:r w:rsidR="00207E95">
              <w:rPr>
                <w:noProof/>
                <w:webHidden/>
              </w:rPr>
              <w:tab/>
            </w:r>
            <w:r w:rsidR="00207E95">
              <w:rPr>
                <w:noProof/>
                <w:webHidden/>
              </w:rPr>
              <w:fldChar w:fldCharType="begin"/>
            </w:r>
            <w:r w:rsidR="00207E95">
              <w:rPr>
                <w:noProof/>
                <w:webHidden/>
              </w:rPr>
              <w:instrText xml:space="preserve"> PAGEREF _Toc185228411 \h </w:instrText>
            </w:r>
            <w:r w:rsidR="00207E95">
              <w:rPr>
                <w:noProof/>
                <w:webHidden/>
              </w:rPr>
            </w:r>
            <w:r w:rsidR="00207E95">
              <w:rPr>
                <w:noProof/>
                <w:webHidden/>
              </w:rPr>
              <w:fldChar w:fldCharType="separate"/>
            </w:r>
            <w:r w:rsidR="00207E95">
              <w:rPr>
                <w:noProof/>
                <w:webHidden/>
              </w:rPr>
              <w:t>5</w:t>
            </w:r>
            <w:r w:rsidR="00207E95">
              <w:rPr>
                <w:noProof/>
                <w:webHidden/>
              </w:rPr>
              <w:fldChar w:fldCharType="end"/>
            </w:r>
          </w:hyperlink>
        </w:p>
        <w:p w:rsidR="00207E95" w:rsidRDefault="00277DDB" w14:paraId="646002ED" w14:textId="77777777">
          <w:pPr>
            <w:pStyle w:val="TOC2"/>
            <w:tabs>
              <w:tab w:val="right" w:leader="dot" w:pos="9622"/>
            </w:tabs>
            <w:rPr>
              <w:rFonts w:asciiTheme="minorHAnsi" w:hAnsiTheme="minorHAnsi" w:eastAsiaTheme="minorEastAsia" w:cstheme="minorBidi"/>
              <w:noProof/>
              <w:sz w:val="22"/>
              <w:szCs w:val="22"/>
              <w:bdr w:val="none" w:color="auto" w:sz="0" w:space="0"/>
            </w:rPr>
          </w:pPr>
          <w:hyperlink w:history="1" w:anchor="_Toc185228412">
            <w:r w:rsidRPr="00393C74" w:rsidR="00207E95">
              <w:rPr>
                <w:rStyle w:val="Hyperlink"/>
                <w:rFonts w:cs="Calibri"/>
                <w:noProof/>
                <w:lang w:eastAsia="en-US"/>
              </w:rPr>
              <w:t>How to use this tool</w:t>
            </w:r>
            <w:r w:rsidR="00207E95">
              <w:rPr>
                <w:noProof/>
                <w:webHidden/>
              </w:rPr>
              <w:tab/>
            </w:r>
            <w:r w:rsidR="00207E95">
              <w:rPr>
                <w:noProof/>
                <w:webHidden/>
              </w:rPr>
              <w:fldChar w:fldCharType="begin"/>
            </w:r>
            <w:r w:rsidR="00207E95">
              <w:rPr>
                <w:noProof/>
                <w:webHidden/>
              </w:rPr>
              <w:instrText xml:space="preserve"> PAGEREF _Toc185228412 \h </w:instrText>
            </w:r>
            <w:r w:rsidR="00207E95">
              <w:rPr>
                <w:noProof/>
                <w:webHidden/>
              </w:rPr>
            </w:r>
            <w:r w:rsidR="00207E95">
              <w:rPr>
                <w:noProof/>
                <w:webHidden/>
              </w:rPr>
              <w:fldChar w:fldCharType="separate"/>
            </w:r>
            <w:r w:rsidR="00207E95">
              <w:rPr>
                <w:noProof/>
                <w:webHidden/>
              </w:rPr>
              <w:t>6</w:t>
            </w:r>
            <w:r w:rsidR="00207E95">
              <w:rPr>
                <w:noProof/>
                <w:webHidden/>
              </w:rPr>
              <w:fldChar w:fldCharType="end"/>
            </w:r>
          </w:hyperlink>
        </w:p>
        <w:p w:rsidR="00207E95" w:rsidRDefault="00277DDB" w14:paraId="646002EE" w14:textId="77777777">
          <w:pPr>
            <w:pStyle w:val="TOC1"/>
            <w:tabs>
              <w:tab w:val="right" w:leader="dot" w:pos="9622"/>
            </w:tabs>
            <w:rPr>
              <w:rFonts w:asciiTheme="minorHAnsi" w:hAnsiTheme="minorHAnsi" w:eastAsiaTheme="minorEastAsia" w:cstheme="minorBidi"/>
              <w:noProof/>
              <w:sz w:val="22"/>
              <w:szCs w:val="22"/>
              <w:bdr w:val="none" w:color="auto" w:sz="0" w:space="0"/>
            </w:rPr>
          </w:pPr>
          <w:hyperlink w:history="1" w:anchor="_Toc185228413">
            <w:r w:rsidRPr="00393C74" w:rsidR="00207E95">
              <w:rPr>
                <w:rStyle w:val="Hyperlink"/>
                <w:rFonts w:cs="Calibri"/>
                <w:noProof/>
                <w:lang w:eastAsia="en-US"/>
              </w:rPr>
              <w:t>Alignment with broader approaches</w:t>
            </w:r>
            <w:r w:rsidR="00207E95">
              <w:rPr>
                <w:noProof/>
                <w:webHidden/>
              </w:rPr>
              <w:tab/>
            </w:r>
            <w:r w:rsidR="00207E95">
              <w:rPr>
                <w:noProof/>
                <w:webHidden/>
              </w:rPr>
              <w:fldChar w:fldCharType="begin"/>
            </w:r>
            <w:r w:rsidR="00207E95">
              <w:rPr>
                <w:noProof/>
                <w:webHidden/>
              </w:rPr>
              <w:instrText xml:space="preserve"> PAGEREF _Toc185228413 \h </w:instrText>
            </w:r>
            <w:r w:rsidR="00207E95">
              <w:rPr>
                <w:noProof/>
                <w:webHidden/>
              </w:rPr>
            </w:r>
            <w:r w:rsidR="00207E95">
              <w:rPr>
                <w:noProof/>
                <w:webHidden/>
              </w:rPr>
              <w:fldChar w:fldCharType="separate"/>
            </w:r>
            <w:r w:rsidR="00207E95">
              <w:rPr>
                <w:noProof/>
                <w:webHidden/>
              </w:rPr>
              <w:t>7</w:t>
            </w:r>
            <w:r w:rsidR="00207E95">
              <w:rPr>
                <w:noProof/>
                <w:webHidden/>
              </w:rPr>
              <w:fldChar w:fldCharType="end"/>
            </w:r>
          </w:hyperlink>
        </w:p>
        <w:p w:rsidR="00207E95" w:rsidRDefault="00277DDB" w14:paraId="646002EF" w14:textId="77777777">
          <w:pPr>
            <w:pStyle w:val="TOC2"/>
            <w:tabs>
              <w:tab w:val="right" w:leader="dot" w:pos="9622"/>
            </w:tabs>
            <w:rPr>
              <w:rFonts w:asciiTheme="minorHAnsi" w:hAnsiTheme="minorHAnsi" w:eastAsiaTheme="minorEastAsia" w:cstheme="minorBidi"/>
              <w:noProof/>
              <w:sz w:val="22"/>
              <w:szCs w:val="22"/>
              <w:bdr w:val="none" w:color="auto" w:sz="0" w:space="0"/>
            </w:rPr>
          </w:pPr>
          <w:hyperlink w:history="1" w:anchor="_Toc185228414">
            <w:r w:rsidRPr="00393C74" w:rsidR="00207E95">
              <w:rPr>
                <w:rStyle w:val="Hyperlink"/>
                <w:rFonts w:cs="Calibri"/>
                <w:noProof/>
                <w:lang w:eastAsia="en-US"/>
              </w:rPr>
              <w:t>APS Mental Health Capability Framework</w:t>
            </w:r>
            <w:r w:rsidR="00207E95">
              <w:rPr>
                <w:noProof/>
                <w:webHidden/>
              </w:rPr>
              <w:tab/>
            </w:r>
            <w:r w:rsidR="00207E95">
              <w:rPr>
                <w:noProof/>
                <w:webHidden/>
              </w:rPr>
              <w:fldChar w:fldCharType="begin"/>
            </w:r>
            <w:r w:rsidR="00207E95">
              <w:rPr>
                <w:noProof/>
                <w:webHidden/>
              </w:rPr>
              <w:instrText xml:space="preserve"> PAGEREF _Toc185228414 \h </w:instrText>
            </w:r>
            <w:r w:rsidR="00207E95">
              <w:rPr>
                <w:noProof/>
                <w:webHidden/>
              </w:rPr>
            </w:r>
            <w:r w:rsidR="00207E95">
              <w:rPr>
                <w:noProof/>
                <w:webHidden/>
              </w:rPr>
              <w:fldChar w:fldCharType="separate"/>
            </w:r>
            <w:r w:rsidR="00207E95">
              <w:rPr>
                <w:noProof/>
                <w:webHidden/>
              </w:rPr>
              <w:t>7</w:t>
            </w:r>
            <w:r w:rsidR="00207E95">
              <w:rPr>
                <w:noProof/>
                <w:webHidden/>
              </w:rPr>
              <w:fldChar w:fldCharType="end"/>
            </w:r>
          </w:hyperlink>
        </w:p>
        <w:p w:rsidR="00207E95" w:rsidRDefault="00277DDB" w14:paraId="646002F0" w14:textId="77777777">
          <w:pPr>
            <w:pStyle w:val="TOC1"/>
            <w:tabs>
              <w:tab w:val="right" w:leader="dot" w:pos="9622"/>
            </w:tabs>
            <w:rPr>
              <w:rFonts w:asciiTheme="minorHAnsi" w:hAnsiTheme="minorHAnsi" w:eastAsiaTheme="minorEastAsia" w:cstheme="minorBidi"/>
              <w:noProof/>
              <w:sz w:val="22"/>
              <w:szCs w:val="22"/>
              <w:bdr w:val="none" w:color="auto" w:sz="0" w:space="0"/>
            </w:rPr>
          </w:pPr>
          <w:hyperlink w:history="1" w:anchor="_Toc185228415">
            <w:r w:rsidRPr="00393C74" w:rsidR="00207E95">
              <w:rPr>
                <w:rStyle w:val="Hyperlink"/>
                <w:rFonts w:cs="Calibri"/>
                <w:noProof/>
                <w:u w:color="009493"/>
                <w:lang w:eastAsia="en-US"/>
              </w:rPr>
              <w:t>A case for a relational leadership paradigm</w:t>
            </w:r>
            <w:r w:rsidR="00207E95">
              <w:rPr>
                <w:noProof/>
                <w:webHidden/>
              </w:rPr>
              <w:tab/>
            </w:r>
            <w:r w:rsidR="00207E95">
              <w:rPr>
                <w:noProof/>
                <w:webHidden/>
              </w:rPr>
              <w:fldChar w:fldCharType="begin"/>
            </w:r>
            <w:r w:rsidR="00207E95">
              <w:rPr>
                <w:noProof/>
                <w:webHidden/>
              </w:rPr>
              <w:instrText xml:space="preserve"> PAGEREF _Toc185228415 \h </w:instrText>
            </w:r>
            <w:r w:rsidR="00207E95">
              <w:rPr>
                <w:noProof/>
                <w:webHidden/>
              </w:rPr>
            </w:r>
            <w:r w:rsidR="00207E95">
              <w:rPr>
                <w:noProof/>
                <w:webHidden/>
              </w:rPr>
              <w:fldChar w:fldCharType="separate"/>
            </w:r>
            <w:r w:rsidR="00207E95">
              <w:rPr>
                <w:noProof/>
                <w:webHidden/>
              </w:rPr>
              <w:t>7</w:t>
            </w:r>
            <w:r w:rsidR="00207E95">
              <w:rPr>
                <w:noProof/>
                <w:webHidden/>
              </w:rPr>
              <w:fldChar w:fldCharType="end"/>
            </w:r>
          </w:hyperlink>
        </w:p>
        <w:p w:rsidR="00207E95" w:rsidRDefault="00277DDB" w14:paraId="646002F1" w14:textId="77777777">
          <w:pPr>
            <w:pStyle w:val="TOC1"/>
            <w:tabs>
              <w:tab w:val="right" w:leader="dot" w:pos="9622"/>
            </w:tabs>
            <w:rPr>
              <w:rFonts w:asciiTheme="minorHAnsi" w:hAnsiTheme="minorHAnsi" w:eastAsiaTheme="minorEastAsia" w:cstheme="minorBidi"/>
              <w:noProof/>
              <w:sz w:val="22"/>
              <w:szCs w:val="22"/>
              <w:bdr w:val="none" w:color="auto" w:sz="0" w:space="0"/>
            </w:rPr>
          </w:pPr>
          <w:hyperlink w:history="1" w:anchor="_Toc185228416">
            <w:r w:rsidRPr="00393C74" w:rsidR="00207E95">
              <w:rPr>
                <w:rStyle w:val="Hyperlink"/>
                <w:rFonts w:cs="Calibri"/>
                <w:noProof/>
                <w:u w:color="009493"/>
                <w:lang w:eastAsia="en-US"/>
              </w:rPr>
              <w:t>The 6Rs of relational leadership capability</w:t>
            </w:r>
            <w:r w:rsidR="00207E95">
              <w:rPr>
                <w:noProof/>
                <w:webHidden/>
              </w:rPr>
              <w:tab/>
            </w:r>
            <w:r w:rsidR="00207E95">
              <w:rPr>
                <w:noProof/>
                <w:webHidden/>
              </w:rPr>
              <w:fldChar w:fldCharType="begin"/>
            </w:r>
            <w:r w:rsidR="00207E95">
              <w:rPr>
                <w:noProof/>
                <w:webHidden/>
              </w:rPr>
              <w:instrText xml:space="preserve"> PAGEREF _Toc185228416 \h </w:instrText>
            </w:r>
            <w:r w:rsidR="00207E95">
              <w:rPr>
                <w:noProof/>
                <w:webHidden/>
              </w:rPr>
            </w:r>
            <w:r w:rsidR="00207E95">
              <w:rPr>
                <w:noProof/>
                <w:webHidden/>
              </w:rPr>
              <w:fldChar w:fldCharType="separate"/>
            </w:r>
            <w:r w:rsidR="00207E95">
              <w:rPr>
                <w:noProof/>
                <w:webHidden/>
              </w:rPr>
              <w:t>8</w:t>
            </w:r>
            <w:r w:rsidR="00207E95">
              <w:rPr>
                <w:noProof/>
                <w:webHidden/>
              </w:rPr>
              <w:fldChar w:fldCharType="end"/>
            </w:r>
          </w:hyperlink>
        </w:p>
        <w:p w:rsidR="00207E95" w:rsidRDefault="00277DDB" w14:paraId="646002F2" w14:textId="77777777">
          <w:pPr>
            <w:pStyle w:val="TOC2"/>
            <w:tabs>
              <w:tab w:val="right" w:leader="dot" w:pos="9622"/>
            </w:tabs>
            <w:rPr>
              <w:rFonts w:asciiTheme="minorHAnsi" w:hAnsiTheme="minorHAnsi" w:eastAsiaTheme="minorEastAsia" w:cstheme="minorBidi"/>
              <w:noProof/>
              <w:sz w:val="22"/>
              <w:szCs w:val="22"/>
              <w:bdr w:val="none" w:color="auto" w:sz="0" w:space="0"/>
            </w:rPr>
          </w:pPr>
          <w:hyperlink w:history="1" w:anchor="_Toc185228417">
            <w:r w:rsidRPr="00393C74" w:rsidR="00207E95">
              <w:rPr>
                <w:rStyle w:val="Hyperlink"/>
                <w:rFonts w:cs="Calibri"/>
                <w:noProof/>
              </w:rPr>
              <w:t>1. (Self) Regulation</w:t>
            </w:r>
            <w:r w:rsidR="00207E95">
              <w:rPr>
                <w:noProof/>
                <w:webHidden/>
              </w:rPr>
              <w:tab/>
            </w:r>
            <w:r w:rsidR="00207E95">
              <w:rPr>
                <w:noProof/>
                <w:webHidden/>
              </w:rPr>
              <w:fldChar w:fldCharType="begin"/>
            </w:r>
            <w:r w:rsidR="00207E95">
              <w:rPr>
                <w:noProof/>
                <w:webHidden/>
              </w:rPr>
              <w:instrText xml:space="preserve"> PAGEREF _Toc185228417 \h </w:instrText>
            </w:r>
            <w:r w:rsidR="00207E95">
              <w:rPr>
                <w:noProof/>
                <w:webHidden/>
              </w:rPr>
            </w:r>
            <w:r w:rsidR="00207E95">
              <w:rPr>
                <w:noProof/>
                <w:webHidden/>
              </w:rPr>
              <w:fldChar w:fldCharType="separate"/>
            </w:r>
            <w:r w:rsidR="00207E95">
              <w:rPr>
                <w:noProof/>
                <w:webHidden/>
              </w:rPr>
              <w:t>8</w:t>
            </w:r>
            <w:r w:rsidR="00207E95">
              <w:rPr>
                <w:noProof/>
                <w:webHidden/>
              </w:rPr>
              <w:fldChar w:fldCharType="end"/>
            </w:r>
          </w:hyperlink>
        </w:p>
        <w:p w:rsidR="00207E95" w:rsidRDefault="00277DDB" w14:paraId="646002F3" w14:textId="77777777">
          <w:pPr>
            <w:pStyle w:val="TOC2"/>
            <w:tabs>
              <w:tab w:val="right" w:leader="dot" w:pos="9622"/>
            </w:tabs>
            <w:rPr>
              <w:rFonts w:asciiTheme="minorHAnsi" w:hAnsiTheme="minorHAnsi" w:eastAsiaTheme="minorEastAsia" w:cstheme="minorBidi"/>
              <w:noProof/>
              <w:sz w:val="22"/>
              <w:szCs w:val="22"/>
              <w:bdr w:val="none" w:color="auto" w:sz="0" w:space="0"/>
            </w:rPr>
          </w:pPr>
          <w:hyperlink w:history="1" w:anchor="_Toc185228418">
            <w:r w:rsidRPr="00393C74" w:rsidR="00207E95">
              <w:rPr>
                <w:rStyle w:val="Hyperlink"/>
                <w:rFonts w:cs="Calibri"/>
                <w:noProof/>
              </w:rPr>
              <w:t>2. Reflection</w:t>
            </w:r>
            <w:r w:rsidR="00207E95">
              <w:rPr>
                <w:noProof/>
                <w:webHidden/>
              </w:rPr>
              <w:tab/>
            </w:r>
            <w:r w:rsidR="00207E95">
              <w:rPr>
                <w:noProof/>
                <w:webHidden/>
              </w:rPr>
              <w:fldChar w:fldCharType="begin"/>
            </w:r>
            <w:r w:rsidR="00207E95">
              <w:rPr>
                <w:noProof/>
                <w:webHidden/>
              </w:rPr>
              <w:instrText xml:space="preserve"> PAGEREF _Toc185228418 \h </w:instrText>
            </w:r>
            <w:r w:rsidR="00207E95">
              <w:rPr>
                <w:noProof/>
                <w:webHidden/>
              </w:rPr>
            </w:r>
            <w:r w:rsidR="00207E95">
              <w:rPr>
                <w:noProof/>
                <w:webHidden/>
              </w:rPr>
              <w:fldChar w:fldCharType="separate"/>
            </w:r>
            <w:r w:rsidR="00207E95">
              <w:rPr>
                <w:noProof/>
                <w:webHidden/>
              </w:rPr>
              <w:t>10</w:t>
            </w:r>
            <w:r w:rsidR="00207E95">
              <w:rPr>
                <w:noProof/>
                <w:webHidden/>
              </w:rPr>
              <w:fldChar w:fldCharType="end"/>
            </w:r>
          </w:hyperlink>
        </w:p>
        <w:p w:rsidR="00207E95" w:rsidRDefault="00277DDB" w14:paraId="646002F4" w14:textId="77777777">
          <w:pPr>
            <w:pStyle w:val="TOC2"/>
            <w:tabs>
              <w:tab w:val="right" w:leader="dot" w:pos="9622"/>
            </w:tabs>
            <w:rPr>
              <w:rFonts w:asciiTheme="minorHAnsi" w:hAnsiTheme="minorHAnsi" w:eastAsiaTheme="minorEastAsia" w:cstheme="minorBidi"/>
              <w:noProof/>
              <w:sz w:val="22"/>
              <w:szCs w:val="22"/>
              <w:bdr w:val="none" w:color="auto" w:sz="0" w:space="0"/>
            </w:rPr>
          </w:pPr>
          <w:hyperlink w:history="1" w:anchor="_Toc185228419">
            <w:r w:rsidRPr="00393C74" w:rsidR="00207E95">
              <w:rPr>
                <w:rStyle w:val="Hyperlink"/>
                <w:rFonts w:cs="Calibri"/>
                <w:noProof/>
              </w:rPr>
              <w:t>3. Relatability</w:t>
            </w:r>
            <w:r w:rsidR="00207E95">
              <w:rPr>
                <w:noProof/>
                <w:webHidden/>
              </w:rPr>
              <w:tab/>
            </w:r>
            <w:r w:rsidR="00207E95">
              <w:rPr>
                <w:noProof/>
                <w:webHidden/>
              </w:rPr>
              <w:fldChar w:fldCharType="begin"/>
            </w:r>
            <w:r w:rsidR="00207E95">
              <w:rPr>
                <w:noProof/>
                <w:webHidden/>
              </w:rPr>
              <w:instrText xml:space="preserve"> PAGEREF _Toc185228419 \h </w:instrText>
            </w:r>
            <w:r w:rsidR="00207E95">
              <w:rPr>
                <w:noProof/>
                <w:webHidden/>
              </w:rPr>
            </w:r>
            <w:r w:rsidR="00207E95">
              <w:rPr>
                <w:noProof/>
                <w:webHidden/>
              </w:rPr>
              <w:fldChar w:fldCharType="separate"/>
            </w:r>
            <w:r w:rsidR="00207E95">
              <w:rPr>
                <w:noProof/>
                <w:webHidden/>
              </w:rPr>
              <w:t>12</w:t>
            </w:r>
            <w:r w:rsidR="00207E95">
              <w:rPr>
                <w:noProof/>
                <w:webHidden/>
              </w:rPr>
              <w:fldChar w:fldCharType="end"/>
            </w:r>
          </w:hyperlink>
        </w:p>
        <w:p w:rsidR="00207E95" w:rsidRDefault="00277DDB" w14:paraId="646002F5" w14:textId="77777777">
          <w:pPr>
            <w:pStyle w:val="TOC2"/>
            <w:tabs>
              <w:tab w:val="right" w:leader="dot" w:pos="9622"/>
            </w:tabs>
            <w:rPr>
              <w:rFonts w:asciiTheme="minorHAnsi" w:hAnsiTheme="minorHAnsi" w:eastAsiaTheme="minorEastAsia" w:cstheme="minorBidi"/>
              <w:noProof/>
              <w:sz w:val="22"/>
              <w:szCs w:val="22"/>
              <w:bdr w:val="none" w:color="auto" w:sz="0" w:space="0"/>
            </w:rPr>
          </w:pPr>
          <w:hyperlink w:history="1" w:anchor="_Toc185228420">
            <w:r w:rsidRPr="00393C74" w:rsidR="00207E95">
              <w:rPr>
                <w:rStyle w:val="Hyperlink"/>
                <w:rFonts w:cs="Calibri"/>
                <w:noProof/>
              </w:rPr>
              <w:t>4. Reciprocity</w:t>
            </w:r>
            <w:r w:rsidR="00207E95">
              <w:rPr>
                <w:noProof/>
                <w:webHidden/>
              </w:rPr>
              <w:tab/>
            </w:r>
            <w:r w:rsidR="00207E95">
              <w:rPr>
                <w:noProof/>
                <w:webHidden/>
              </w:rPr>
              <w:fldChar w:fldCharType="begin"/>
            </w:r>
            <w:r w:rsidR="00207E95">
              <w:rPr>
                <w:noProof/>
                <w:webHidden/>
              </w:rPr>
              <w:instrText xml:space="preserve"> PAGEREF _Toc185228420 \h </w:instrText>
            </w:r>
            <w:r w:rsidR="00207E95">
              <w:rPr>
                <w:noProof/>
                <w:webHidden/>
              </w:rPr>
            </w:r>
            <w:r w:rsidR="00207E95">
              <w:rPr>
                <w:noProof/>
                <w:webHidden/>
              </w:rPr>
              <w:fldChar w:fldCharType="separate"/>
            </w:r>
            <w:r w:rsidR="00207E95">
              <w:rPr>
                <w:noProof/>
                <w:webHidden/>
              </w:rPr>
              <w:t>14</w:t>
            </w:r>
            <w:r w:rsidR="00207E95">
              <w:rPr>
                <w:noProof/>
                <w:webHidden/>
              </w:rPr>
              <w:fldChar w:fldCharType="end"/>
            </w:r>
          </w:hyperlink>
        </w:p>
        <w:p w:rsidR="00207E95" w:rsidRDefault="00277DDB" w14:paraId="646002F6" w14:textId="77777777">
          <w:pPr>
            <w:pStyle w:val="TOC2"/>
            <w:tabs>
              <w:tab w:val="right" w:leader="dot" w:pos="9622"/>
            </w:tabs>
            <w:rPr>
              <w:rFonts w:asciiTheme="minorHAnsi" w:hAnsiTheme="minorHAnsi" w:eastAsiaTheme="minorEastAsia" w:cstheme="minorBidi"/>
              <w:noProof/>
              <w:sz w:val="22"/>
              <w:szCs w:val="22"/>
              <w:bdr w:val="none" w:color="auto" w:sz="0" w:space="0"/>
            </w:rPr>
          </w:pPr>
          <w:hyperlink w:history="1" w:anchor="_Toc185228421">
            <w:r w:rsidRPr="00393C74" w:rsidR="00207E95">
              <w:rPr>
                <w:rStyle w:val="Hyperlink"/>
                <w:rFonts w:cs="Calibri"/>
                <w:noProof/>
              </w:rPr>
              <w:t>5. Repair</w:t>
            </w:r>
            <w:r w:rsidR="00207E95">
              <w:rPr>
                <w:noProof/>
                <w:webHidden/>
              </w:rPr>
              <w:tab/>
            </w:r>
            <w:r w:rsidR="00207E95">
              <w:rPr>
                <w:noProof/>
                <w:webHidden/>
              </w:rPr>
              <w:fldChar w:fldCharType="begin"/>
            </w:r>
            <w:r w:rsidR="00207E95">
              <w:rPr>
                <w:noProof/>
                <w:webHidden/>
              </w:rPr>
              <w:instrText xml:space="preserve"> PAGEREF _Toc185228421 \h </w:instrText>
            </w:r>
            <w:r w:rsidR="00207E95">
              <w:rPr>
                <w:noProof/>
                <w:webHidden/>
              </w:rPr>
            </w:r>
            <w:r w:rsidR="00207E95">
              <w:rPr>
                <w:noProof/>
                <w:webHidden/>
              </w:rPr>
              <w:fldChar w:fldCharType="separate"/>
            </w:r>
            <w:r w:rsidR="00207E95">
              <w:rPr>
                <w:noProof/>
                <w:webHidden/>
              </w:rPr>
              <w:t>16</w:t>
            </w:r>
            <w:r w:rsidR="00207E95">
              <w:rPr>
                <w:noProof/>
                <w:webHidden/>
              </w:rPr>
              <w:fldChar w:fldCharType="end"/>
            </w:r>
          </w:hyperlink>
        </w:p>
        <w:p w:rsidR="00207E95" w:rsidRDefault="00277DDB" w14:paraId="646002F7" w14:textId="77777777">
          <w:pPr>
            <w:pStyle w:val="TOC2"/>
            <w:tabs>
              <w:tab w:val="right" w:leader="dot" w:pos="9622"/>
            </w:tabs>
            <w:rPr>
              <w:rFonts w:asciiTheme="minorHAnsi" w:hAnsiTheme="minorHAnsi" w:eastAsiaTheme="minorEastAsia" w:cstheme="minorBidi"/>
              <w:noProof/>
              <w:sz w:val="22"/>
              <w:szCs w:val="22"/>
              <w:bdr w:val="none" w:color="auto" w:sz="0" w:space="0"/>
            </w:rPr>
          </w:pPr>
          <w:hyperlink w:history="1" w:anchor="_Toc185228422">
            <w:r w:rsidRPr="00393C74" w:rsidR="00207E95">
              <w:rPr>
                <w:rStyle w:val="Hyperlink"/>
                <w:noProof/>
              </w:rPr>
              <w:t>6</w:t>
            </w:r>
            <w:r w:rsidRPr="00393C74" w:rsidR="00207E95">
              <w:rPr>
                <w:rStyle w:val="Hyperlink"/>
                <w:rFonts w:cs="Calibri"/>
                <w:noProof/>
              </w:rPr>
              <w:t>. Reliability</w:t>
            </w:r>
            <w:r w:rsidR="00207E95">
              <w:rPr>
                <w:noProof/>
                <w:webHidden/>
              </w:rPr>
              <w:tab/>
            </w:r>
            <w:r w:rsidR="00207E95">
              <w:rPr>
                <w:noProof/>
                <w:webHidden/>
              </w:rPr>
              <w:fldChar w:fldCharType="begin"/>
            </w:r>
            <w:r w:rsidR="00207E95">
              <w:rPr>
                <w:noProof/>
                <w:webHidden/>
              </w:rPr>
              <w:instrText xml:space="preserve"> PAGEREF _Toc185228422 \h </w:instrText>
            </w:r>
            <w:r w:rsidR="00207E95">
              <w:rPr>
                <w:noProof/>
                <w:webHidden/>
              </w:rPr>
            </w:r>
            <w:r w:rsidR="00207E95">
              <w:rPr>
                <w:noProof/>
                <w:webHidden/>
              </w:rPr>
              <w:fldChar w:fldCharType="separate"/>
            </w:r>
            <w:r w:rsidR="00207E95">
              <w:rPr>
                <w:noProof/>
                <w:webHidden/>
              </w:rPr>
              <w:t>18</w:t>
            </w:r>
            <w:r w:rsidR="00207E95">
              <w:rPr>
                <w:noProof/>
                <w:webHidden/>
              </w:rPr>
              <w:fldChar w:fldCharType="end"/>
            </w:r>
          </w:hyperlink>
        </w:p>
        <w:p w:rsidR="00207E95" w:rsidRDefault="00277DDB" w14:paraId="646002F8" w14:textId="77777777">
          <w:pPr>
            <w:pStyle w:val="TOC1"/>
            <w:tabs>
              <w:tab w:val="right" w:leader="dot" w:pos="9622"/>
            </w:tabs>
            <w:rPr>
              <w:rFonts w:asciiTheme="minorHAnsi" w:hAnsiTheme="minorHAnsi" w:eastAsiaTheme="minorEastAsia" w:cstheme="minorBidi"/>
              <w:noProof/>
              <w:sz w:val="22"/>
              <w:szCs w:val="22"/>
              <w:bdr w:val="none" w:color="auto" w:sz="0" w:space="0"/>
            </w:rPr>
          </w:pPr>
          <w:hyperlink w:history="1" w:anchor="_Toc185228423">
            <w:r w:rsidRPr="00393C74" w:rsidR="00207E95">
              <w:rPr>
                <w:rStyle w:val="Hyperlink"/>
                <w:noProof/>
              </w:rPr>
              <w:t>References</w:t>
            </w:r>
            <w:r w:rsidR="00207E95">
              <w:rPr>
                <w:noProof/>
                <w:webHidden/>
              </w:rPr>
              <w:tab/>
            </w:r>
            <w:r w:rsidR="00207E95">
              <w:rPr>
                <w:noProof/>
                <w:webHidden/>
              </w:rPr>
              <w:fldChar w:fldCharType="begin"/>
            </w:r>
            <w:r w:rsidR="00207E95">
              <w:rPr>
                <w:noProof/>
                <w:webHidden/>
              </w:rPr>
              <w:instrText xml:space="preserve"> PAGEREF _Toc185228423 \h </w:instrText>
            </w:r>
            <w:r w:rsidR="00207E95">
              <w:rPr>
                <w:noProof/>
                <w:webHidden/>
              </w:rPr>
            </w:r>
            <w:r w:rsidR="00207E95">
              <w:rPr>
                <w:noProof/>
                <w:webHidden/>
              </w:rPr>
              <w:fldChar w:fldCharType="separate"/>
            </w:r>
            <w:r w:rsidR="00207E95">
              <w:rPr>
                <w:noProof/>
                <w:webHidden/>
              </w:rPr>
              <w:t>21</w:t>
            </w:r>
            <w:r w:rsidR="00207E95">
              <w:rPr>
                <w:noProof/>
                <w:webHidden/>
              </w:rPr>
              <w:fldChar w:fldCharType="end"/>
            </w:r>
          </w:hyperlink>
        </w:p>
        <w:p w:rsidR="00207E95" w:rsidRDefault="00277DDB" w14:paraId="646002F9" w14:textId="77777777">
          <w:pPr>
            <w:pStyle w:val="TOC1"/>
            <w:tabs>
              <w:tab w:val="right" w:leader="dot" w:pos="9622"/>
            </w:tabs>
            <w:rPr>
              <w:rFonts w:asciiTheme="minorHAnsi" w:hAnsiTheme="minorHAnsi" w:eastAsiaTheme="minorEastAsia" w:cstheme="minorBidi"/>
              <w:noProof/>
              <w:sz w:val="22"/>
              <w:szCs w:val="22"/>
              <w:bdr w:val="none" w:color="auto" w:sz="0" w:space="0"/>
            </w:rPr>
          </w:pPr>
          <w:hyperlink w:history="1" w:anchor="_Toc185228424">
            <w:r w:rsidRPr="00393C74" w:rsidR="00207E95">
              <w:rPr>
                <w:rStyle w:val="Hyperlink"/>
                <w:noProof/>
              </w:rPr>
              <w:t>Attachment A: SMART goals</w:t>
            </w:r>
            <w:r w:rsidR="00207E95">
              <w:rPr>
                <w:noProof/>
                <w:webHidden/>
              </w:rPr>
              <w:tab/>
            </w:r>
            <w:r w:rsidR="00207E95">
              <w:rPr>
                <w:noProof/>
                <w:webHidden/>
              </w:rPr>
              <w:fldChar w:fldCharType="begin"/>
            </w:r>
            <w:r w:rsidR="00207E95">
              <w:rPr>
                <w:noProof/>
                <w:webHidden/>
              </w:rPr>
              <w:instrText xml:space="preserve"> PAGEREF _Toc185228424 \h </w:instrText>
            </w:r>
            <w:r w:rsidR="00207E95">
              <w:rPr>
                <w:noProof/>
                <w:webHidden/>
              </w:rPr>
            </w:r>
            <w:r w:rsidR="00207E95">
              <w:rPr>
                <w:noProof/>
                <w:webHidden/>
              </w:rPr>
              <w:fldChar w:fldCharType="separate"/>
            </w:r>
            <w:r w:rsidR="00207E95">
              <w:rPr>
                <w:noProof/>
                <w:webHidden/>
              </w:rPr>
              <w:t>23</w:t>
            </w:r>
            <w:r w:rsidR="00207E95">
              <w:rPr>
                <w:noProof/>
                <w:webHidden/>
              </w:rPr>
              <w:fldChar w:fldCharType="end"/>
            </w:r>
          </w:hyperlink>
        </w:p>
        <w:p w:rsidRPr="00137279" w:rsidR="007700B4" w:rsidRDefault="007700B4" w14:paraId="646002FA" w14:textId="77777777">
          <w:r w:rsidRPr="00137279">
            <w:rPr>
              <w:b/>
              <w:bCs/>
              <w:noProof/>
            </w:rPr>
            <w:fldChar w:fldCharType="end"/>
          </w:r>
        </w:p>
      </w:sdtContent>
    </w:sdt>
    <w:p w:rsidRPr="00137279" w:rsidR="007700B4" w:rsidP="007700B4" w:rsidRDefault="007700B4" w14:paraId="646002FB" w14:textId="77777777">
      <w:pPr>
        <w:spacing w:after="0"/>
      </w:pPr>
    </w:p>
    <w:bookmarkEnd w:id="13"/>
    <w:bookmarkEnd w:id="12"/>
    <w:bookmarkEnd w:id="11"/>
    <w:bookmarkEnd w:id="10"/>
    <w:p w:rsidRPr="00137279" w:rsidR="00885842" w:rsidP="00E45F36" w:rsidRDefault="00885842" w14:paraId="646002FC" w14:textId="77777777"/>
    <w:p w:rsidRPr="00137279" w:rsidR="00885842" w:rsidP="00E45F36" w:rsidRDefault="00885842" w14:paraId="646002FD" w14:textId="77777777"/>
    <w:p w:rsidRPr="00137279" w:rsidR="00885842" w:rsidP="00E45F36" w:rsidRDefault="00885842" w14:paraId="646002FE" w14:textId="77777777"/>
    <w:p w:rsidRPr="00137279" w:rsidR="00885842" w:rsidP="00E45F36" w:rsidRDefault="00885842" w14:paraId="646002FF" w14:textId="77777777"/>
    <w:p w:rsidRPr="00137279" w:rsidR="00B71631" w:rsidP="00B71631" w:rsidRDefault="00B71631" w14:paraId="64600300" w14:textId="77777777">
      <w:pPr>
        <w:pStyle w:val="Heading1"/>
      </w:pPr>
      <w:bookmarkStart w:name="_Toc136354584" w:id="14"/>
      <w:bookmarkStart w:name="_Toc137813909" w:id="15"/>
      <w:bookmarkStart w:name="_Toc185228345" w:id="16"/>
      <w:bookmarkStart w:name="_Toc185228410" w:id="17"/>
      <w:bookmarkStart w:name="_Toc137813911" w:id="18"/>
      <w:r w:rsidRPr="00137279">
        <w:lastRenderedPageBreak/>
        <w:t>Disclaimer</w:t>
      </w:r>
      <w:bookmarkEnd w:id="14"/>
      <w:bookmarkEnd w:id="15"/>
      <w:bookmarkEnd w:id="16"/>
      <w:bookmarkEnd w:id="17"/>
      <w:r w:rsidRPr="00137279">
        <w:t xml:space="preserve"> </w:t>
      </w:r>
    </w:p>
    <w:p w:rsidRPr="00137279" w:rsidR="00B71631" w:rsidP="00B71631" w:rsidRDefault="00B71631" w14:paraId="64600301" w14:textId="77777777">
      <w:pPr>
        <w:spacing w:before="0"/>
      </w:pPr>
      <w:r w:rsidRPr="4AC38586" w:rsidR="00B71631">
        <w:rPr>
          <w:lang w:val="en-AU"/>
        </w:rPr>
        <w:t>This document has been developed by the Australian Public Service (APS) Mental Health and Suicide Prevention Unit (the Unit). The Unit promotes whole-of-service development of APS workforce literacy, capability and expertise in mental health and suicide prevention.</w:t>
      </w:r>
    </w:p>
    <w:p w:rsidRPr="00137279" w:rsidR="00B71631" w:rsidP="00B71631" w:rsidRDefault="00B71631" w14:paraId="64600302" w14:textId="77777777">
      <w:pPr>
        <w:spacing w:after="0"/>
      </w:pPr>
      <w:r w:rsidRPr="00137279">
        <w:t>This document has been prepared by psychologists in the Unit to support agencies to build psychosocial leadership capability for their staff.</w:t>
      </w:r>
    </w:p>
    <w:p w:rsidRPr="00137279" w:rsidR="00B71631" w:rsidP="00B71631" w:rsidRDefault="00B71631" w14:paraId="64600303" w14:textId="77777777">
      <w:pPr>
        <w:spacing w:after="0"/>
      </w:pPr>
      <w:r w:rsidRPr="4AC38586" w:rsidR="00B71631">
        <w:rPr>
          <w:lang w:val="en-AU"/>
        </w:rPr>
        <w:t>APS agencies, APS employees and contractors engaged by the APS are responsible for compliance with work health and safety laws, employment laws and any common law duties applicable to them. Agencies are responsible for taking steps to ensure the approach outlined in this material is appropriate for their workforce and to engage any additional clinical expertise or clinical review in relation to the content as indicated.</w:t>
      </w:r>
    </w:p>
    <w:p w:rsidRPr="00137279" w:rsidR="00B71631" w:rsidP="00B71631" w:rsidRDefault="00B71631" w14:paraId="64600304" w14:textId="77777777">
      <w:pPr>
        <w:spacing w:after="0"/>
      </w:pPr>
      <w:r w:rsidRPr="00137279">
        <w:t xml:space="preserve">Please note, this document is to be used for guidance only and should not be considered legal advice. You may wish to obtain independent legal advice if your agency has any concerns about obligations under the law. </w:t>
      </w:r>
    </w:p>
    <w:p w:rsidRPr="00787C6F" w:rsidR="00595041" w:rsidP="007A256E" w:rsidRDefault="00595041" w14:paraId="64600305" w14:textId="77777777">
      <w:pPr>
        <w:pStyle w:val="Heading1"/>
        <w:spacing w:after="0"/>
        <w:rPr>
          <w:rFonts w:cs="Calibri"/>
          <w:u w:color="009493"/>
          <w:lang w:eastAsia="en-US"/>
        </w:rPr>
      </w:pPr>
      <w:bookmarkStart w:name="_Toc185228346" w:id="19"/>
      <w:bookmarkStart w:name="_Toc185228411" w:id="20"/>
      <w:r w:rsidRPr="00787C6F">
        <w:rPr>
          <w:rFonts w:cs="Calibri"/>
          <w:u w:color="009493"/>
          <w:lang w:eastAsia="en-US"/>
        </w:rPr>
        <w:t>About</w:t>
      </w:r>
      <w:r w:rsidRPr="00787C6F" w:rsidR="00195EBE">
        <w:rPr>
          <w:rFonts w:cs="Calibri"/>
          <w:u w:color="009493"/>
          <w:lang w:eastAsia="en-US"/>
        </w:rPr>
        <w:t xml:space="preserve"> this </w:t>
      </w:r>
      <w:r w:rsidRPr="00787C6F" w:rsidR="00AA7BE3">
        <w:rPr>
          <w:rFonts w:cs="Calibri"/>
          <w:u w:color="009493"/>
          <w:lang w:eastAsia="en-US"/>
        </w:rPr>
        <w:t>tool</w:t>
      </w:r>
      <w:bookmarkEnd w:id="18"/>
      <w:bookmarkEnd w:id="19"/>
      <w:bookmarkEnd w:id="20"/>
    </w:p>
    <w:p w:rsidR="00067F97" w:rsidP="007A256E" w:rsidRDefault="00B54E6F" w14:paraId="64600306" w14:textId="77777777">
      <w:pPr>
        <w:pStyle w:val="BodyText"/>
        <w:spacing w:before="240"/>
        <w:rPr>
          <w:lang w:val="en-AU" w:eastAsia="en-US"/>
        </w:rPr>
      </w:pPr>
      <w:r>
        <w:rPr>
          <w:lang w:val="en-AU" w:eastAsia="en-US"/>
        </w:rPr>
        <w:t>I</w:t>
      </w:r>
      <w:r w:rsidRPr="00787C6F" w:rsidR="000E602A">
        <w:rPr>
          <w:lang w:val="en-AU" w:eastAsia="en-US"/>
        </w:rPr>
        <w:t xml:space="preserve">n response to </w:t>
      </w:r>
      <w:r w:rsidR="001E28B7">
        <w:rPr>
          <w:lang w:val="en-AU" w:eastAsia="en-US"/>
        </w:rPr>
        <w:t xml:space="preserve">the </w:t>
      </w:r>
      <w:r w:rsidRPr="00787C6F" w:rsidR="000E602A">
        <w:rPr>
          <w:lang w:val="en-AU" w:eastAsia="en-US"/>
        </w:rPr>
        <w:t>APS Management Survey</w:t>
      </w:r>
      <w:r w:rsidR="003A34F5">
        <w:rPr>
          <w:lang w:val="en-AU" w:eastAsia="en-US"/>
        </w:rPr>
        <w:t xml:space="preserve"> (</w:t>
      </w:r>
      <w:r w:rsidR="00580441">
        <w:rPr>
          <w:lang w:val="en-AU" w:eastAsia="en-US"/>
        </w:rPr>
        <w:t>Australian Public Service Commission</w:t>
      </w:r>
      <w:r w:rsidR="00A91563">
        <w:rPr>
          <w:lang w:val="en-AU" w:eastAsia="en-US"/>
        </w:rPr>
        <w:t>,</w:t>
      </w:r>
      <w:r w:rsidR="003A34F5">
        <w:rPr>
          <w:lang w:val="en-AU" w:eastAsia="en-US"/>
        </w:rPr>
        <w:t xml:space="preserve"> 2022)</w:t>
      </w:r>
      <w:r w:rsidRPr="00787C6F" w:rsidR="00946B3F">
        <w:rPr>
          <w:lang w:val="en-AU" w:eastAsia="en-US"/>
        </w:rPr>
        <w:t xml:space="preserve"> </w:t>
      </w:r>
      <w:r w:rsidRPr="00787C6F" w:rsidR="00FD4A5D">
        <w:rPr>
          <w:lang w:val="en-AU" w:eastAsia="en-US"/>
        </w:rPr>
        <w:t xml:space="preserve">which </w:t>
      </w:r>
      <w:r w:rsidRPr="00787C6F" w:rsidR="00C54975">
        <w:rPr>
          <w:lang w:val="en-AU" w:eastAsia="en-US"/>
        </w:rPr>
        <w:t>indicated</w:t>
      </w:r>
      <w:r w:rsidRPr="00787C6F" w:rsidR="000E602A">
        <w:rPr>
          <w:lang w:val="en-AU" w:eastAsia="en-US"/>
        </w:rPr>
        <w:t xml:space="preserve"> </w:t>
      </w:r>
      <w:r w:rsidRPr="00787C6F" w:rsidR="00C54975">
        <w:rPr>
          <w:lang w:val="en-AU" w:eastAsia="en-US"/>
        </w:rPr>
        <w:t xml:space="preserve">that </w:t>
      </w:r>
      <w:r w:rsidRPr="00787C6F" w:rsidR="000E602A">
        <w:rPr>
          <w:lang w:val="en-AU" w:eastAsia="en-US"/>
        </w:rPr>
        <w:t xml:space="preserve">leaders want to grow their </w:t>
      </w:r>
      <w:r w:rsidRPr="00787C6F" w:rsidR="00B44EF0">
        <w:rPr>
          <w:lang w:val="en-AU" w:eastAsia="en-US"/>
        </w:rPr>
        <w:t xml:space="preserve">interpersonal </w:t>
      </w:r>
      <w:r w:rsidRPr="00787C6F" w:rsidR="000E602A">
        <w:rPr>
          <w:lang w:val="en-AU" w:eastAsia="en-US"/>
        </w:rPr>
        <w:t>skills</w:t>
      </w:r>
      <w:r w:rsidRPr="00787C6F" w:rsidR="00A04509">
        <w:rPr>
          <w:lang w:val="en-AU" w:eastAsia="en-US"/>
        </w:rPr>
        <w:t xml:space="preserve">, </w:t>
      </w:r>
      <w:r>
        <w:rPr>
          <w:lang w:val="en-AU" w:eastAsia="en-US"/>
        </w:rPr>
        <w:t xml:space="preserve">and in keeping with the Unit’s focus on developing the relational capability of the APS workforce, </w:t>
      </w:r>
      <w:r w:rsidRPr="00787C6F" w:rsidR="00A04509">
        <w:rPr>
          <w:lang w:val="en-AU" w:eastAsia="en-US"/>
        </w:rPr>
        <w:t>t</w:t>
      </w:r>
      <w:r w:rsidRPr="00787C6F" w:rsidR="002668B3">
        <w:rPr>
          <w:lang w:val="en-AU" w:eastAsia="en-US"/>
        </w:rPr>
        <w:t xml:space="preserve">his </w:t>
      </w:r>
      <w:r w:rsidRPr="00787C6F" w:rsidR="00137279">
        <w:rPr>
          <w:lang w:val="en-AU" w:eastAsia="en-US"/>
        </w:rPr>
        <w:t>resource</w:t>
      </w:r>
      <w:r w:rsidRPr="00787C6F" w:rsidR="002668B3">
        <w:rPr>
          <w:lang w:val="en-AU" w:eastAsia="en-US"/>
        </w:rPr>
        <w:t xml:space="preserve"> </w:t>
      </w:r>
      <w:r w:rsidRPr="00787C6F" w:rsidR="00392841">
        <w:rPr>
          <w:lang w:val="en-AU" w:eastAsia="en-US"/>
        </w:rPr>
        <w:t>introduces</w:t>
      </w:r>
      <w:r w:rsidRPr="00787C6F" w:rsidR="00A04509">
        <w:rPr>
          <w:lang w:val="en-AU" w:eastAsia="en-US"/>
        </w:rPr>
        <w:t xml:space="preserve"> a</w:t>
      </w:r>
      <w:r w:rsidRPr="00787C6F" w:rsidR="00877956">
        <w:rPr>
          <w:lang w:val="en-AU" w:eastAsia="en-US"/>
        </w:rPr>
        <w:t xml:space="preserve"> new </w:t>
      </w:r>
      <w:r w:rsidRPr="00787C6F" w:rsidR="00C54975">
        <w:rPr>
          <w:lang w:val="en-AU" w:eastAsia="en-US"/>
        </w:rPr>
        <w:t xml:space="preserve">tool </w:t>
      </w:r>
      <w:r w:rsidRPr="00787C6F" w:rsidR="00A04509">
        <w:rPr>
          <w:lang w:val="en-AU" w:eastAsia="en-US"/>
        </w:rPr>
        <w:t xml:space="preserve">in </w:t>
      </w:r>
      <w:r w:rsidRPr="00787C6F" w:rsidR="00113EBF">
        <w:rPr>
          <w:lang w:val="en-AU" w:eastAsia="en-US"/>
        </w:rPr>
        <w:t xml:space="preserve">the Unit’s </w:t>
      </w:r>
      <w:r w:rsidRPr="00787C6F" w:rsidR="00A04509">
        <w:rPr>
          <w:lang w:val="en-AU" w:eastAsia="en-US"/>
        </w:rPr>
        <w:t>series of relational capability products</w:t>
      </w:r>
      <w:r w:rsidRPr="00787C6F" w:rsidR="00113EBF">
        <w:rPr>
          <w:lang w:val="en-AU" w:eastAsia="en-US"/>
        </w:rPr>
        <w:t>:</w:t>
      </w:r>
      <w:r w:rsidRPr="00787C6F" w:rsidR="00A04509">
        <w:rPr>
          <w:lang w:val="en-AU" w:eastAsia="en-US"/>
        </w:rPr>
        <w:t xml:space="preserve"> </w:t>
      </w:r>
      <w:r w:rsidRPr="00787C6F" w:rsidR="00151501">
        <w:rPr>
          <w:b/>
          <w:lang w:val="en-AU" w:eastAsia="en-US"/>
        </w:rPr>
        <w:t xml:space="preserve">6R </w:t>
      </w:r>
      <w:r w:rsidR="00035C21">
        <w:rPr>
          <w:b/>
          <w:lang w:val="en-AU" w:eastAsia="en-US"/>
        </w:rPr>
        <w:t>R</w:t>
      </w:r>
      <w:r w:rsidRPr="00787C6F" w:rsidR="00151501">
        <w:rPr>
          <w:b/>
          <w:lang w:val="en-AU" w:eastAsia="en-US"/>
        </w:rPr>
        <w:t xml:space="preserve">elational </w:t>
      </w:r>
      <w:r w:rsidR="00035C21">
        <w:rPr>
          <w:b/>
          <w:lang w:val="en-AU" w:eastAsia="en-US"/>
        </w:rPr>
        <w:t>L</w:t>
      </w:r>
      <w:r w:rsidRPr="00787C6F" w:rsidR="00151501">
        <w:rPr>
          <w:b/>
          <w:lang w:val="en-AU" w:eastAsia="en-US"/>
        </w:rPr>
        <w:t xml:space="preserve">eadership </w:t>
      </w:r>
      <w:r w:rsidR="00DC33EA">
        <w:rPr>
          <w:b/>
          <w:lang w:val="en-AU" w:eastAsia="en-US"/>
        </w:rPr>
        <w:t>Capabilities</w:t>
      </w:r>
      <w:r w:rsidR="00C2403B">
        <w:rPr>
          <w:b/>
          <w:lang w:val="en-AU" w:eastAsia="en-US"/>
        </w:rPr>
        <w:t>:</w:t>
      </w:r>
      <w:r w:rsidR="00DC33EA">
        <w:rPr>
          <w:b/>
          <w:lang w:val="en-AU" w:eastAsia="en-US"/>
        </w:rPr>
        <w:t xml:space="preserve"> </w:t>
      </w:r>
      <w:r w:rsidR="00035C21">
        <w:rPr>
          <w:b/>
          <w:lang w:val="en-AU" w:eastAsia="en-US"/>
        </w:rPr>
        <w:t>S</w:t>
      </w:r>
      <w:r w:rsidRPr="00787C6F" w:rsidR="00151501">
        <w:rPr>
          <w:b/>
          <w:lang w:val="en-AU" w:eastAsia="en-US"/>
        </w:rPr>
        <w:t>elf-</w:t>
      </w:r>
      <w:r w:rsidR="00035C21">
        <w:rPr>
          <w:b/>
          <w:lang w:val="en-AU" w:eastAsia="en-US"/>
        </w:rPr>
        <w:t>R</w:t>
      </w:r>
      <w:r w:rsidRPr="00787C6F" w:rsidR="00151501">
        <w:rPr>
          <w:b/>
          <w:lang w:val="en-AU" w:eastAsia="en-US"/>
        </w:rPr>
        <w:t xml:space="preserve">eflection </w:t>
      </w:r>
      <w:r w:rsidR="00035C21">
        <w:rPr>
          <w:b/>
          <w:lang w:val="en-AU" w:eastAsia="en-US"/>
        </w:rPr>
        <w:t>T</w:t>
      </w:r>
      <w:r w:rsidRPr="00787C6F" w:rsidR="00151501">
        <w:rPr>
          <w:b/>
          <w:lang w:val="en-AU" w:eastAsia="en-US"/>
        </w:rPr>
        <w:t>ool</w:t>
      </w:r>
      <w:r w:rsidRPr="00787C6F" w:rsidR="00113EBF">
        <w:rPr>
          <w:lang w:val="en-AU" w:eastAsia="en-US"/>
        </w:rPr>
        <w:t>.</w:t>
      </w:r>
      <w:r w:rsidRPr="008C2D0A" w:rsidR="00113EBF">
        <w:rPr>
          <w:lang w:val="en-AU" w:eastAsia="en-US"/>
        </w:rPr>
        <w:t xml:space="preserve"> </w:t>
      </w:r>
    </w:p>
    <w:p w:rsidRPr="00787C6F" w:rsidR="002B0F1F" w:rsidP="007A256E" w:rsidRDefault="00A04509" w14:paraId="64600307" w14:textId="77777777">
      <w:pPr>
        <w:pStyle w:val="BodyText"/>
        <w:spacing w:before="240"/>
        <w:rPr>
          <w:lang w:val="en-AU" w:eastAsia="en-US"/>
        </w:rPr>
      </w:pPr>
      <w:r w:rsidRPr="008C2D0A">
        <w:rPr>
          <w:lang w:val="en-AU" w:eastAsia="en-US"/>
        </w:rPr>
        <w:t>6R</w:t>
      </w:r>
      <w:r w:rsidRPr="008C2D0A" w:rsidR="002668B3">
        <w:rPr>
          <w:lang w:val="en-AU" w:eastAsia="en-US"/>
        </w:rPr>
        <w:t xml:space="preserve"> </w:t>
      </w:r>
      <w:r w:rsidRPr="00787C6F">
        <w:rPr>
          <w:lang w:val="en-AU" w:eastAsia="en-US"/>
        </w:rPr>
        <w:t>is</w:t>
      </w:r>
      <w:r w:rsidRPr="00787C6F" w:rsidR="002668B3">
        <w:rPr>
          <w:lang w:val="en-AU" w:eastAsia="en-US"/>
        </w:rPr>
        <w:t xml:space="preserve"> </w:t>
      </w:r>
      <w:r w:rsidRPr="00787C6F" w:rsidR="00EB6B09">
        <w:rPr>
          <w:lang w:val="en-AU" w:eastAsia="en-US"/>
        </w:rPr>
        <w:t xml:space="preserve">a </w:t>
      </w:r>
      <w:r w:rsidRPr="00787C6F">
        <w:rPr>
          <w:lang w:val="en-AU" w:eastAsia="en-US"/>
        </w:rPr>
        <w:t xml:space="preserve">relational </w:t>
      </w:r>
      <w:r w:rsidRPr="00787C6F" w:rsidR="00EB6B09">
        <w:rPr>
          <w:lang w:val="en-AU" w:eastAsia="en-US"/>
        </w:rPr>
        <w:t>capability</w:t>
      </w:r>
      <w:r w:rsidRPr="00787C6F" w:rsidR="002668B3">
        <w:rPr>
          <w:lang w:val="en-AU" w:eastAsia="en-US"/>
        </w:rPr>
        <w:t xml:space="preserve"> paradigm that </w:t>
      </w:r>
      <w:r w:rsidRPr="00787C6F" w:rsidR="00F81A93">
        <w:rPr>
          <w:lang w:val="en-AU" w:eastAsia="en-US"/>
        </w:rPr>
        <w:t xml:space="preserve">APS </w:t>
      </w:r>
      <w:r w:rsidRPr="00787C6F" w:rsidR="00BA0D40">
        <w:rPr>
          <w:lang w:val="en-AU" w:eastAsia="en-US"/>
        </w:rPr>
        <w:t>leaders can use</w:t>
      </w:r>
      <w:r w:rsidRPr="00787C6F" w:rsidR="002668B3">
        <w:rPr>
          <w:lang w:val="en-AU" w:eastAsia="en-US"/>
        </w:rPr>
        <w:t xml:space="preserve"> </w:t>
      </w:r>
      <w:r w:rsidRPr="00787C6F" w:rsidR="00EB6B09">
        <w:rPr>
          <w:lang w:val="en-AU" w:eastAsia="en-US"/>
        </w:rPr>
        <w:t xml:space="preserve">to </w:t>
      </w:r>
      <w:r w:rsidRPr="00787C6F" w:rsidR="00B7415D">
        <w:rPr>
          <w:lang w:val="en-AU" w:eastAsia="en-US"/>
        </w:rPr>
        <w:t xml:space="preserve">guide the </w:t>
      </w:r>
      <w:r w:rsidRPr="00787C6F" w:rsidR="00EB6B09">
        <w:rPr>
          <w:lang w:val="en-AU" w:eastAsia="en-US"/>
        </w:rPr>
        <w:t>develop</w:t>
      </w:r>
      <w:r w:rsidRPr="00787C6F" w:rsidR="00B7415D">
        <w:rPr>
          <w:lang w:val="en-AU" w:eastAsia="en-US"/>
        </w:rPr>
        <w:t>ment</w:t>
      </w:r>
      <w:r w:rsidRPr="00787C6F" w:rsidR="00EB6B09">
        <w:rPr>
          <w:lang w:val="en-AU" w:eastAsia="en-US"/>
        </w:rPr>
        <w:t xml:space="preserve"> </w:t>
      </w:r>
      <w:r w:rsidRPr="00787C6F" w:rsidR="00877956">
        <w:rPr>
          <w:lang w:val="en-AU" w:eastAsia="en-US"/>
        </w:rPr>
        <w:t xml:space="preserve">of </w:t>
      </w:r>
      <w:r w:rsidRPr="00787C6F" w:rsidR="00EB6B09">
        <w:rPr>
          <w:lang w:val="en-AU" w:eastAsia="en-US"/>
        </w:rPr>
        <w:t xml:space="preserve">their relational </w:t>
      </w:r>
      <w:r w:rsidRPr="00787C6F" w:rsidR="00877956">
        <w:rPr>
          <w:lang w:val="en-AU" w:eastAsia="en-US"/>
        </w:rPr>
        <w:t>(</w:t>
      </w:r>
      <w:r w:rsidRPr="00787C6F" w:rsidR="00BA0D40">
        <w:rPr>
          <w:lang w:val="en-AU" w:eastAsia="en-US"/>
        </w:rPr>
        <w:t>people-to-people</w:t>
      </w:r>
      <w:r w:rsidRPr="00787C6F" w:rsidR="00877956">
        <w:rPr>
          <w:lang w:val="en-AU" w:eastAsia="en-US"/>
        </w:rPr>
        <w:t xml:space="preserve">) </w:t>
      </w:r>
      <w:r w:rsidRPr="00787C6F" w:rsidR="00EB6B09">
        <w:rPr>
          <w:lang w:val="en-AU" w:eastAsia="en-US"/>
        </w:rPr>
        <w:t xml:space="preserve">leadership </w:t>
      </w:r>
      <w:r w:rsidRPr="00787C6F" w:rsidR="009018E3">
        <w:rPr>
          <w:lang w:val="en-AU" w:eastAsia="en-US"/>
        </w:rPr>
        <w:t>skills</w:t>
      </w:r>
      <w:r w:rsidR="0060211B">
        <w:rPr>
          <w:lang w:val="en-AU" w:eastAsia="en-US"/>
        </w:rPr>
        <w:t xml:space="preserve"> (</w:t>
      </w:r>
      <w:r w:rsidRPr="0060211B" w:rsidR="0060211B">
        <w:rPr>
          <w:b/>
          <w:lang w:val="en-AU" w:eastAsia="en-US"/>
        </w:rPr>
        <w:t>Figure 1, page 6</w:t>
      </w:r>
      <w:r w:rsidRPr="00972639" w:rsidR="0060211B">
        <w:rPr>
          <w:lang w:eastAsia="en-US"/>
        </w:rPr>
        <w:t>)</w:t>
      </w:r>
      <w:r w:rsidRPr="00972639" w:rsidR="009018E3">
        <w:rPr>
          <w:lang w:eastAsia="en-US"/>
        </w:rPr>
        <w:t xml:space="preserve">. </w:t>
      </w:r>
      <w:r w:rsidR="00A665C7">
        <w:rPr>
          <w:lang w:eastAsia="en-US"/>
        </w:rPr>
        <w:t xml:space="preserve">The capabilities are </w:t>
      </w:r>
      <w:r w:rsidR="00A665C7">
        <w:rPr>
          <w:lang w:val="en-AU" w:eastAsia="en-US"/>
        </w:rPr>
        <w:t>(Self) R</w:t>
      </w:r>
      <w:r w:rsidRPr="008C2D0A" w:rsidR="00A665C7">
        <w:rPr>
          <w:lang w:val="en-AU" w:eastAsia="en-US"/>
        </w:rPr>
        <w:t>egulat</w:t>
      </w:r>
      <w:r w:rsidR="00A665C7">
        <w:rPr>
          <w:lang w:val="en-AU" w:eastAsia="en-US"/>
        </w:rPr>
        <w:t>ion, R</w:t>
      </w:r>
      <w:r w:rsidRPr="008C2D0A" w:rsidR="00A665C7">
        <w:rPr>
          <w:lang w:val="en-AU" w:eastAsia="en-US"/>
        </w:rPr>
        <w:t>eflect</w:t>
      </w:r>
      <w:r w:rsidR="00A665C7">
        <w:rPr>
          <w:lang w:val="en-AU" w:eastAsia="en-US"/>
        </w:rPr>
        <w:t>ion</w:t>
      </w:r>
      <w:r w:rsidRPr="008C2D0A" w:rsidR="00A665C7">
        <w:rPr>
          <w:lang w:val="en-AU" w:eastAsia="en-US"/>
        </w:rPr>
        <w:t xml:space="preserve">, </w:t>
      </w:r>
      <w:r w:rsidR="00A665C7">
        <w:rPr>
          <w:lang w:val="en-AU" w:eastAsia="en-US"/>
        </w:rPr>
        <w:t>R</w:t>
      </w:r>
      <w:r w:rsidRPr="008C2D0A" w:rsidR="00A665C7">
        <w:rPr>
          <w:lang w:val="en-AU" w:eastAsia="en-US"/>
        </w:rPr>
        <w:t>elatab</w:t>
      </w:r>
      <w:r w:rsidR="00A665C7">
        <w:rPr>
          <w:lang w:val="en-AU" w:eastAsia="en-US"/>
        </w:rPr>
        <w:t>ility,</w:t>
      </w:r>
      <w:r w:rsidRPr="008C2D0A" w:rsidR="00A665C7">
        <w:rPr>
          <w:lang w:val="en-AU" w:eastAsia="en-US"/>
        </w:rPr>
        <w:t xml:space="preserve"> </w:t>
      </w:r>
      <w:r w:rsidR="00A665C7">
        <w:rPr>
          <w:lang w:val="en-AU" w:eastAsia="en-US"/>
        </w:rPr>
        <w:t>Reciprocity, R</w:t>
      </w:r>
      <w:r w:rsidRPr="008C2D0A" w:rsidR="00A665C7">
        <w:rPr>
          <w:lang w:val="en-AU" w:eastAsia="en-US"/>
        </w:rPr>
        <w:t xml:space="preserve">epair </w:t>
      </w:r>
      <w:r w:rsidR="00A665C7">
        <w:rPr>
          <w:lang w:val="en-AU" w:eastAsia="en-US"/>
        </w:rPr>
        <w:t>and R</w:t>
      </w:r>
      <w:r w:rsidRPr="008C2D0A" w:rsidR="00A665C7">
        <w:rPr>
          <w:lang w:val="en-AU" w:eastAsia="en-US"/>
        </w:rPr>
        <w:t>eliab</w:t>
      </w:r>
      <w:r w:rsidR="00A665C7">
        <w:rPr>
          <w:lang w:val="en-AU" w:eastAsia="en-US"/>
        </w:rPr>
        <w:t xml:space="preserve">ility. </w:t>
      </w:r>
      <w:r w:rsidRPr="00972639" w:rsidR="002B0F1F">
        <w:rPr>
          <w:lang w:eastAsia="en-US"/>
        </w:rPr>
        <w:t xml:space="preserve">The 6R approach integrates research on </w:t>
      </w:r>
      <w:r w:rsidRPr="00111888" w:rsidR="00613575">
        <w:rPr>
          <w:lang w:eastAsia="en-US"/>
        </w:rPr>
        <w:t xml:space="preserve">the positive influence of relational leadership on </w:t>
      </w:r>
      <w:r w:rsidRPr="00972639" w:rsidR="002B0F1F">
        <w:rPr>
          <w:lang w:eastAsia="en-US"/>
        </w:rPr>
        <w:t xml:space="preserve">employee engagement, performance </w:t>
      </w:r>
      <w:r w:rsidRPr="00111888" w:rsidR="00B67D71">
        <w:rPr>
          <w:lang w:eastAsia="en-US"/>
        </w:rPr>
        <w:t>and ethical behaviour</w:t>
      </w:r>
      <w:r w:rsidRPr="002E6FD4" w:rsidR="003A34F5">
        <w:rPr>
          <w:lang w:eastAsia="en-US"/>
        </w:rPr>
        <w:t xml:space="preserve"> (e.g., Cardiff, McCance and McCormack 2018; Teo, Lee and Lim 2017)</w:t>
      </w:r>
      <w:r w:rsidR="009F202C">
        <w:rPr>
          <w:lang w:eastAsia="en-US"/>
        </w:rPr>
        <w:t>. 6R also acknowledges</w:t>
      </w:r>
      <w:r w:rsidRPr="002E6FD4" w:rsidR="005476E8">
        <w:rPr>
          <w:lang w:eastAsia="en-US"/>
        </w:rPr>
        <w:t xml:space="preserve"> </w:t>
      </w:r>
      <w:r w:rsidRPr="00972639" w:rsidR="002B0F1F">
        <w:rPr>
          <w:lang w:eastAsia="en-US"/>
        </w:rPr>
        <w:t xml:space="preserve">the </w:t>
      </w:r>
      <w:r w:rsidRPr="00111888" w:rsidR="00680C7B">
        <w:rPr>
          <w:lang w:eastAsia="en-US"/>
        </w:rPr>
        <w:t>importance</w:t>
      </w:r>
      <w:r w:rsidRPr="00972639" w:rsidR="002B0F1F">
        <w:rPr>
          <w:lang w:eastAsia="en-US"/>
        </w:rPr>
        <w:t xml:space="preserve"> of leaders’ self-awareness</w:t>
      </w:r>
      <w:r w:rsidRPr="00111888" w:rsidR="004C2E36">
        <w:rPr>
          <w:lang w:eastAsia="en-US"/>
        </w:rPr>
        <w:t xml:space="preserve">, </w:t>
      </w:r>
      <w:r w:rsidRPr="00111888" w:rsidR="002B0F1F">
        <w:rPr>
          <w:lang w:eastAsia="en-US"/>
        </w:rPr>
        <w:t xml:space="preserve">self-regulation </w:t>
      </w:r>
      <w:r w:rsidRPr="00111888" w:rsidR="004C2E36">
        <w:rPr>
          <w:lang w:eastAsia="en-US"/>
        </w:rPr>
        <w:t xml:space="preserve">and compassion </w:t>
      </w:r>
      <w:r w:rsidRPr="00111888" w:rsidR="00680C7B">
        <w:rPr>
          <w:lang w:eastAsia="en-US"/>
        </w:rPr>
        <w:t xml:space="preserve">to </w:t>
      </w:r>
      <w:r w:rsidRPr="00111888" w:rsidR="004C2E36">
        <w:rPr>
          <w:lang w:eastAsia="en-US"/>
        </w:rPr>
        <w:t xml:space="preserve">their </w:t>
      </w:r>
      <w:r w:rsidRPr="00111888" w:rsidR="00B04CB9">
        <w:rPr>
          <w:lang w:eastAsia="en-US"/>
        </w:rPr>
        <w:t xml:space="preserve">own and their </w:t>
      </w:r>
      <w:r w:rsidRPr="00972639" w:rsidR="002B0F1F">
        <w:rPr>
          <w:lang w:eastAsia="en-US"/>
        </w:rPr>
        <w:t>employees’ wellbeing and decision-making</w:t>
      </w:r>
      <w:r w:rsidR="003A34F5">
        <w:rPr>
          <w:lang w:eastAsia="en-US"/>
        </w:rPr>
        <w:t xml:space="preserve"> (Dameron 2024; Eldor 2018)</w:t>
      </w:r>
      <w:r w:rsidRPr="00972639" w:rsidR="002B0F1F">
        <w:rPr>
          <w:lang w:eastAsia="en-US"/>
        </w:rPr>
        <w:t>.</w:t>
      </w:r>
      <w:r w:rsidR="003830D7">
        <w:rPr>
          <w:lang w:eastAsia="en-US"/>
        </w:rPr>
        <w:t xml:space="preserve"> </w:t>
      </w:r>
      <w:r w:rsidRPr="00111888" w:rsidR="00B05CDB">
        <w:rPr>
          <w:lang w:eastAsia="en-US"/>
        </w:rPr>
        <w:t xml:space="preserve">Relational leaders in the APS </w:t>
      </w:r>
      <w:r w:rsidRPr="00111888" w:rsidR="00BA0379">
        <w:rPr>
          <w:lang w:eastAsia="en-US"/>
        </w:rPr>
        <w:t xml:space="preserve">view psychological and psychosocial safety </w:t>
      </w:r>
      <w:r w:rsidRPr="00111888" w:rsidR="00B05CDB">
        <w:rPr>
          <w:lang w:eastAsia="en-US"/>
        </w:rPr>
        <w:t xml:space="preserve">as paramount. This </w:t>
      </w:r>
      <w:r w:rsidRPr="00111888" w:rsidR="00BA0379">
        <w:rPr>
          <w:lang w:eastAsia="en-US"/>
        </w:rPr>
        <w:t>foster</w:t>
      </w:r>
      <w:r w:rsidRPr="00111888" w:rsidR="00B05CDB">
        <w:rPr>
          <w:lang w:eastAsia="en-US"/>
        </w:rPr>
        <w:t>s</w:t>
      </w:r>
      <w:r w:rsidRPr="00111888" w:rsidR="00BA0379">
        <w:rPr>
          <w:lang w:eastAsia="en-US"/>
        </w:rPr>
        <w:t xml:space="preserve"> a pro-integrity culture, encourage</w:t>
      </w:r>
      <w:r w:rsidRPr="00111888" w:rsidR="00B05CDB">
        <w:rPr>
          <w:lang w:eastAsia="en-US"/>
        </w:rPr>
        <w:t>s</w:t>
      </w:r>
      <w:r w:rsidRPr="00111888" w:rsidR="00BA0379">
        <w:rPr>
          <w:lang w:eastAsia="en-US"/>
        </w:rPr>
        <w:t xml:space="preserve"> stewardship and enable</w:t>
      </w:r>
      <w:r w:rsidRPr="00111888" w:rsidR="00B05CDB">
        <w:rPr>
          <w:lang w:eastAsia="en-US"/>
        </w:rPr>
        <w:t>s high-performing teams</w:t>
      </w:r>
      <w:r w:rsidRPr="00111888" w:rsidR="003830D7">
        <w:rPr>
          <w:lang w:eastAsia="en-US"/>
        </w:rPr>
        <w:t>.</w:t>
      </w:r>
    </w:p>
    <w:p w:rsidRPr="00193C2C" w:rsidR="00A665C7" w:rsidP="00111888" w:rsidRDefault="001F5098" w14:paraId="64600308" w14:textId="77777777">
      <w:pPr>
        <w:pStyle w:val="BodyText"/>
        <w:spacing w:before="240"/>
        <w:rPr>
          <w:lang w:eastAsia="en-US"/>
        </w:rPr>
      </w:pPr>
      <w:r>
        <w:rPr>
          <w:lang w:val="en-AU" w:eastAsia="en-US"/>
        </w:rPr>
        <w:t xml:space="preserve">6R </w:t>
      </w:r>
      <w:r w:rsidR="00DC33EA">
        <w:rPr>
          <w:lang w:val="en-AU" w:eastAsia="en-US"/>
        </w:rPr>
        <w:t>spotlights</w:t>
      </w:r>
      <w:r w:rsidRPr="00787C6F" w:rsidR="00A04509">
        <w:rPr>
          <w:lang w:val="en-AU" w:eastAsia="en-US"/>
        </w:rPr>
        <w:t xml:space="preserve"> a subset of leadership skills that may not always receive </w:t>
      </w:r>
      <w:r w:rsidRPr="00787C6F" w:rsidR="00392841">
        <w:rPr>
          <w:lang w:val="en-AU" w:eastAsia="en-US"/>
        </w:rPr>
        <w:t>dedicated focus</w:t>
      </w:r>
      <w:r w:rsidRPr="00787C6F" w:rsidR="00113EBF">
        <w:rPr>
          <w:lang w:val="en-AU" w:eastAsia="en-US"/>
        </w:rPr>
        <w:t xml:space="preserve">. </w:t>
      </w:r>
      <w:r w:rsidRPr="00787C6F" w:rsidR="00137279">
        <w:rPr>
          <w:lang w:eastAsia="en-US"/>
        </w:rPr>
        <w:t xml:space="preserve">The tool is scalable and designed to complement </w:t>
      </w:r>
      <w:r w:rsidR="00F41962">
        <w:rPr>
          <w:lang w:eastAsia="en-US"/>
        </w:rPr>
        <w:t>the</w:t>
      </w:r>
      <w:r w:rsidRPr="00787C6F" w:rsidR="00137279">
        <w:rPr>
          <w:lang w:eastAsia="en-US"/>
        </w:rPr>
        <w:t xml:space="preserve"> </w:t>
      </w:r>
      <w:r w:rsidRPr="00787C6F" w:rsidR="00137279">
        <w:rPr>
          <w:lang w:val="en-AU" w:eastAsia="en-US"/>
        </w:rPr>
        <w:t xml:space="preserve">mental health capability </w:t>
      </w:r>
      <w:r w:rsidR="00F41962">
        <w:rPr>
          <w:lang w:val="en-AU" w:eastAsia="en-US"/>
        </w:rPr>
        <w:t>initiatives</w:t>
      </w:r>
      <w:r w:rsidRPr="00787C6F" w:rsidR="00F41962">
        <w:rPr>
          <w:lang w:val="en-AU" w:eastAsia="en-US"/>
        </w:rPr>
        <w:t xml:space="preserve"> </w:t>
      </w:r>
      <w:r w:rsidRPr="00787C6F" w:rsidR="00137279">
        <w:rPr>
          <w:lang w:val="en-AU" w:eastAsia="en-US"/>
        </w:rPr>
        <w:t xml:space="preserve">being </w:t>
      </w:r>
      <w:r w:rsidR="00B54E6F">
        <w:rPr>
          <w:lang w:val="en-AU" w:eastAsia="en-US"/>
        </w:rPr>
        <w:t xml:space="preserve">offered </w:t>
      </w:r>
      <w:r w:rsidR="00F41962">
        <w:rPr>
          <w:lang w:val="en-AU" w:eastAsia="en-US"/>
        </w:rPr>
        <w:t xml:space="preserve">by agencies </w:t>
      </w:r>
      <w:r w:rsidR="00B54E6F">
        <w:rPr>
          <w:lang w:val="en-AU" w:eastAsia="en-US"/>
        </w:rPr>
        <w:t xml:space="preserve">to </w:t>
      </w:r>
      <w:r w:rsidRPr="00787C6F" w:rsidR="00137279">
        <w:rPr>
          <w:lang w:val="en-AU" w:eastAsia="en-US"/>
        </w:rPr>
        <w:t xml:space="preserve">their leadership teams. </w:t>
      </w:r>
      <w:r w:rsidRPr="00787C6F" w:rsidR="00A04509">
        <w:rPr>
          <w:lang w:val="en-AU" w:eastAsia="en-US"/>
        </w:rPr>
        <w:t>Importantly</w:t>
      </w:r>
      <w:r w:rsidRPr="00787C6F" w:rsidR="00877956">
        <w:rPr>
          <w:lang w:val="en-AU" w:eastAsia="en-US"/>
        </w:rPr>
        <w:t>,</w:t>
      </w:r>
      <w:r w:rsidRPr="00787C6F" w:rsidR="00A04509">
        <w:rPr>
          <w:lang w:val="en-AU" w:eastAsia="en-US"/>
        </w:rPr>
        <w:t xml:space="preserve"> the </w:t>
      </w:r>
      <w:r w:rsidRPr="00787C6F" w:rsidR="00946B3F">
        <w:rPr>
          <w:lang w:val="en-AU" w:eastAsia="en-US"/>
        </w:rPr>
        <w:t>paradigm</w:t>
      </w:r>
      <w:r w:rsidRPr="00787C6F" w:rsidR="00A04509">
        <w:rPr>
          <w:lang w:val="en-AU" w:eastAsia="en-US"/>
        </w:rPr>
        <w:t xml:space="preserve"> is agnostic and </w:t>
      </w:r>
      <w:r w:rsidRPr="00787C6F" w:rsidR="00113EBF">
        <w:rPr>
          <w:lang w:val="en-AU" w:eastAsia="en-US"/>
        </w:rPr>
        <w:t>its principles</w:t>
      </w:r>
      <w:r w:rsidR="001E28B7">
        <w:rPr>
          <w:lang w:val="en-AU" w:eastAsia="en-US"/>
        </w:rPr>
        <w:t xml:space="preserve"> are</w:t>
      </w:r>
      <w:r w:rsidRPr="00787C6F" w:rsidR="00392841">
        <w:rPr>
          <w:lang w:val="en-AU" w:eastAsia="en-US"/>
        </w:rPr>
        <w:t xml:space="preserve"> </w:t>
      </w:r>
      <w:r w:rsidR="00B54E6F">
        <w:rPr>
          <w:lang w:val="en-AU" w:eastAsia="en-US"/>
        </w:rPr>
        <w:t xml:space="preserve">able to </w:t>
      </w:r>
      <w:r w:rsidRPr="00787C6F" w:rsidR="00A04509">
        <w:rPr>
          <w:lang w:val="en-AU" w:eastAsia="en-US"/>
        </w:rPr>
        <w:t xml:space="preserve">be incorporated into any leadership theory or </w:t>
      </w:r>
      <w:r w:rsidRPr="00787C6F" w:rsidR="00B7415D">
        <w:rPr>
          <w:lang w:val="en-AU" w:eastAsia="en-US"/>
        </w:rPr>
        <w:t xml:space="preserve">leadership </w:t>
      </w:r>
      <w:r w:rsidRPr="00787C6F" w:rsidR="00137279">
        <w:rPr>
          <w:lang w:val="en-AU" w:eastAsia="en-US"/>
        </w:rPr>
        <w:t xml:space="preserve">training approach. </w:t>
      </w:r>
    </w:p>
    <w:p w:rsidR="002532AB" w:rsidP="001C6113" w:rsidRDefault="00A665C7" w14:paraId="64600309" w14:textId="77777777">
      <w:pPr>
        <w:pStyle w:val="BodyText"/>
        <w:rPr>
          <w:lang w:eastAsia="en-US"/>
        </w:rPr>
      </w:pPr>
      <w:bookmarkStart w:name="_Toc137813912" w:id="21"/>
      <w:r>
        <w:rPr>
          <w:b/>
          <w:noProof/>
          <w:lang w:val="en-AU"/>
        </w:rPr>
        <w:lastRenderedPageBreak/>
        <w:drawing>
          <wp:anchor distT="0" distB="0" distL="114300" distR="114300" simplePos="0" relativeHeight="251658241" behindDoc="0" locked="0" layoutInCell="1" allowOverlap="1" wp14:anchorId="6460046F" wp14:editId="64600470">
            <wp:simplePos x="0" y="0"/>
            <wp:positionH relativeFrom="margin">
              <wp:posOffset>724535</wp:posOffset>
            </wp:positionH>
            <wp:positionV relativeFrom="paragraph">
              <wp:posOffset>355495</wp:posOffset>
            </wp:positionV>
            <wp:extent cx="4660900" cy="4105910"/>
            <wp:effectExtent l="0" t="0" r="6350" b="8890"/>
            <wp:wrapTopAndBottom/>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MHSP - 6R Infographic - PNG - Description - Nov 2024.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4660900" cy="4105910"/>
                    </a:xfrm>
                    <a:prstGeom prst="rect">
                      <a:avLst/>
                    </a:prstGeom>
                  </pic:spPr>
                </pic:pic>
              </a:graphicData>
            </a:graphic>
            <wp14:sizeRelH relativeFrom="page">
              <wp14:pctWidth>0</wp14:pctWidth>
            </wp14:sizeRelH>
            <wp14:sizeRelV relativeFrom="page">
              <wp14:pctHeight>0</wp14:pctHeight>
            </wp14:sizeRelV>
          </wp:anchor>
        </w:drawing>
      </w:r>
      <w:r w:rsidRPr="2F2F56F1" w:rsidR="1218D7B1">
        <w:rPr>
          <w:b/>
          <w:bCs/>
          <w:lang w:eastAsia="en-US"/>
        </w:rPr>
        <w:t xml:space="preserve">Figure 1. 6R Relational Leadership </w:t>
      </w:r>
      <w:r w:rsidRPr="2F2F56F1" w:rsidR="00D74D06">
        <w:rPr>
          <w:b/>
          <w:bCs/>
          <w:lang w:eastAsia="en-US"/>
        </w:rPr>
        <w:t>C</w:t>
      </w:r>
      <w:r w:rsidRPr="2F2F56F1" w:rsidR="1218D7B1">
        <w:rPr>
          <w:b/>
          <w:bCs/>
          <w:lang w:eastAsia="en-US"/>
        </w:rPr>
        <w:t>apabilities</w:t>
      </w:r>
      <w:r w:rsidRPr="2F2F56F1" w:rsidR="1218D7B1">
        <w:rPr>
          <w:b/>
          <w:bCs/>
          <w:noProof/>
        </w:rPr>
        <w:t xml:space="preserve"> </w:t>
      </w:r>
    </w:p>
    <w:p w:rsidRPr="00787C6F" w:rsidR="00F40058" w:rsidP="00F40058" w:rsidRDefault="00D93856" w14:paraId="6460030A" w14:textId="77777777">
      <w:pPr>
        <w:pStyle w:val="Heading2"/>
        <w:rPr>
          <w:rFonts w:cs="Calibri"/>
          <w:lang w:eastAsia="en-US"/>
        </w:rPr>
      </w:pPr>
      <w:bookmarkStart w:name="_Toc185228347" w:id="22"/>
      <w:bookmarkStart w:name="_Toc185228412" w:id="23"/>
      <w:r>
        <w:rPr>
          <w:rFonts w:cs="Calibri"/>
          <w:lang w:eastAsia="en-US"/>
        </w:rPr>
        <w:t>H</w:t>
      </w:r>
      <w:r w:rsidRPr="00787C6F" w:rsidR="00F40058">
        <w:rPr>
          <w:rFonts w:cs="Calibri"/>
          <w:lang w:eastAsia="en-US"/>
        </w:rPr>
        <w:t>ow to use this tool</w:t>
      </w:r>
      <w:bookmarkEnd w:id="21"/>
      <w:bookmarkEnd w:id="22"/>
      <w:bookmarkEnd w:id="23"/>
    </w:p>
    <w:p w:rsidRPr="00787C6F" w:rsidR="00F40058" w:rsidP="00F40058" w:rsidRDefault="00F40058" w14:paraId="6460030B" w14:textId="77777777">
      <w:pPr>
        <w:pStyle w:val="BodyText"/>
        <w:spacing w:before="240"/>
        <w:rPr>
          <w:lang w:val="en-AU" w:eastAsia="en-US"/>
        </w:rPr>
      </w:pPr>
      <w:r w:rsidRPr="00787C6F">
        <w:rPr>
          <w:lang w:val="en-AU" w:eastAsia="en-US"/>
        </w:rPr>
        <w:t xml:space="preserve">To support individual growth and development, each of the described relational dimensions </w:t>
      </w:r>
      <w:r w:rsidR="00F405AC">
        <w:rPr>
          <w:lang w:val="en-AU" w:eastAsia="en-US"/>
        </w:rPr>
        <w:t>includes</w:t>
      </w:r>
      <w:r w:rsidRPr="00787C6F" w:rsidR="00F405AC">
        <w:rPr>
          <w:lang w:val="en-AU" w:eastAsia="en-US"/>
        </w:rPr>
        <w:t xml:space="preserve"> </w:t>
      </w:r>
      <w:r w:rsidRPr="00787C6F">
        <w:rPr>
          <w:lang w:val="en-AU" w:eastAsia="en-US"/>
        </w:rPr>
        <w:t>several self-</w:t>
      </w:r>
      <w:r w:rsidRPr="00787C6F" w:rsidR="00957B8D">
        <w:rPr>
          <w:lang w:val="en-AU" w:eastAsia="en-US"/>
        </w:rPr>
        <w:t xml:space="preserve">assessment </w:t>
      </w:r>
      <w:r w:rsidRPr="00787C6F">
        <w:rPr>
          <w:lang w:val="en-AU" w:eastAsia="en-US"/>
        </w:rPr>
        <w:t>questions. The purpose of these questions is to assist leaders</w:t>
      </w:r>
      <w:r w:rsidR="00F405AC">
        <w:rPr>
          <w:lang w:val="en-AU" w:eastAsia="en-US"/>
        </w:rPr>
        <w:t xml:space="preserve"> to</w:t>
      </w:r>
      <w:r w:rsidRPr="00787C6F">
        <w:rPr>
          <w:lang w:val="en-AU" w:eastAsia="en-US"/>
        </w:rPr>
        <w:t xml:space="preserve"> gain a deeper insight into their own strengths, values and areas for further focus. </w:t>
      </w:r>
      <w:r w:rsidRPr="00427A26" w:rsidR="00A665C7">
        <w:rPr>
          <w:lang w:eastAsia="en-US"/>
        </w:rPr>
        <w:t>T</w:t>
      </w:r>
      <w:r w:rsidRPr="00427A26" w:rsidR="00A665C7">
        <w:t xml:space="preserve">he 6R dimensions are interrelated and are intended to be implemented as a whole. When completing the self-assessment, leaders </w:t>
      </w:r>
      <w:r w:rsidR="00A665C7">
        <w:t>should</w:t>
      </w:r>
      <w:r w:rsidRPr="00427A26" w:rsidR="00A665C7">
        <w:t xml:space="preserve"> consider how the capabilities can be brought together to ensure consistent, psychologically safe and sustainable relational leadership practice in their work context.</w:t>
      </w:r>
    </w:p>
    <w:p w:rsidR="00F40058" w:rsidP="00F40058" w:rsidRDefault="00F40058" w14:paraId="6460030C" w14:textId="77777777">
      <w:pPr>
        <w:pStyle w:val="BodyText"/>
        <w:spacing w:before="240"/>
        <w:rPr>
          <w:lang w:val="en-AU" w:eastAsia="en-US"/>
        </w:rPr>
      </w:pPr>
      <w:r w:rsidRPr="00787C6F">
        <w:rPr>
          <w:lang w:val="en-AU" w:eastAsia="en-US"/>
        </w:rPr>
        <w:t>The self-</w:t>
      </w:r>
      <w:r w:rsidRPr="00787C6F" w:rsidR="00957B8D">
        <w:rPr>
          <w:lang w:val="en-AU" w:eastAsia="en-US"/>
        </w:rPr>
        <w:t xml:space="preserve">assessment </w:t>
      </w:r>
      <w:r w:rsidRPr="00787C6F">
        <w:rPr>
          <w:lang w:val="en-AU" w:eastAsia="en-US"/>
        </w:rPr>
        <w:t xml:space="preserve">process can be used for private personal reflection, in an executive coaching session, peer consultation session and/or performance feedback sessions. By incorporating self-assessment, the paradigm moves from a theoretical framework to a practical roadmap that empowers and challenges leaders to seek out avenues to develop and grow their relational skills. </w:t>
      </w:r>
    </w:p>
    <w:p w:rsidRPr="00787C6F" w:rsidR="00F40058" w:rsidP="4AC38586" w:rsidRDefault="00F40058" w14:paraId="6460030D" w14:textId="77777777">
      <w:pPr>
        <w:rPr>
          <w:lang w:val="en-AU" w:eastAsia="en-US"/>
        </w:rPr>
      </w:pPr>
      <w:r w:rsidRPr="4AC38586" w:rsidR="00F40058">
        <w:rPr>
          <w:lang w:val="en-AU" w:eastAsia="en-US"/>
        </w:rPr>
        <w:t>A curated series of additional learning resources and tools have been provided for each dimension to support leaders to take immediate action on their relational capability journey.</w:t>
      </w:r>
      <w:r w:rsidRPr="4AC38586" w:rsidR="003506D8">
        <w:rPr>
          <w:lang w:val="en-AU" w:eastAsia="en-US"/>
        </w:rPr>
        <w:t xml:space="preserve"> L</w:t>
      </w:r>
      <w:r w:rsidRPr="4AC38586" w:rsidR="00F40058">
        <w:rPr>
          <w:lang w:val="en-AU" w:eastAsia="en-US"/>
        </w:rPr>
        <w:t xml:space="preserve">eaders are encouraged to reflect on the implications of the learnings from each dimension and develop an accompanying action plan. </w:t>
      </w:r>
    </w:p>
    <w:p w:rsidRPr="00787C6F" w:rsidR="00181CB6" w:rsidP="00181CB6" w:rsidRDefault="00181CB6" w14:paraId="6460030E" w14:textId="77777777">
      <w:pPr>
        <w:pStyle w:val="Heading1"/>
        <w:rPr>
          <w:rFonts w:cs="Calibri"/>
          <w:lang w:eastAsia="en-US"/>
        </w:rPr>
      </w:pPr>
      <w:bookmarkStart w:name="_Toc185228348" w:id="24"/>
      <w:bookmarkStart w:name="_Toc185228413" w:id="25"/>
      <w:r w:rsidRPr="00787C6F">
        <w:rPr>
          <w:rFonts w:cs="Calibri"/>
          <w:lang w:eastAsia="en-US"/>
        </w:rPr>
        <w:lastRenderedPageBreak/>
        <w:t>Alignment with broader approaches</w:t>
      </w:r>
      <w:bookmarkEnd w:id="24"/>
      <w:bookmarkEnd w:id="25"/>
    </w:p>
    <w:p w:rsidRPr="00787C6F" w:rsidR="00181CB6" w:rsidP="00181CB6" w:rsidRDefault="00181CB6" w14:paraId="6460030F" w14:textId="77777777">
      <w:pPr>
        <w:pStyle w:val="Heading2"/>
        <w:rPr>
          <w:rFonts w:cs="Calibri"/>
          <w:lang w:eastAsia="en-US"/>
        </w:rPr>
      </w:pPr>
      <w:bookmarkStart w:name="_Toc185228349" w:id="26"/>
      <w:bookmarkStart w:name="_Toc185228414" w:id="27"/>
      <w:r w:rsidRPr="00787C6F">
        <w:rPr>
          <w:rFonts w:cs="Calibri"/>
          <w:lang w:eastAsia="en-US"/>
        </w:rPr>
        <w:t>APS Mental Health Capability Framework</w:t>
      </w:r>
      <w:bookmarkEnd w:id="26"/>
      <w:bookmarkEnd w:id="27"/>
    </w:p>
    <w:p w:rsidR="00A6145E" w:rsidP="0023077D" w:rsidRDefault="00B71631" w14:paraId="64600310" w14:textId="77777777">
      <w:pPr>
        <w:spacing w:after="120"/>
        <w:rPr>
          <w:rFonts w:cs="Calibri"/>
          <w:lang w:eastAsia="en-US"/>
        </w:rPr>
      </w:pPr>
      <w:r w:rsidRPr="00787C6F">
        <w:rPr>
          <w:rFonts w:cs="Calibri"/>
          <w:lang w:eastAsia="en-US"/>
        </w:rPr>
        <w:t xml:space="preserve">The tool </w:t>
      </w:r>
      <w:r w:rsidR="001E28B7">
        <w:rPr>
          <w:rFonts w:cs="Calibri"/>
          <w:lang w:eastAsia="en-US"/>
        </w:rPr>
        <w:t>aligns with the</w:t>
      </w:r>
      <w:r w:rsidRPr="00787C6F">
        <w:rPr>
          <w:rFonts w:cs="Calibri"/>
          <w:lang w:eastAsia="en-US"/>
        </w:rPr>
        <w:t xml:space="preserve"> APS Mental Health Capability Framework (the framework)</w:t>
      </w:r>
      <w:r>
        <w:rPr>
          <w:rFonts w:cs="Calibri"/>
          <w:lang w:eastAsia="en-US"/>
        </w:rPr>
        <w:t xml:space="preserve">. </w:t>
      </w:r>
      <w:r w:rsidR="001E28B7">
        <w:rPr>
          <w:rFonts w:cs="Calibri"/>
          <w:lang w:eastAsia="en-US"/>
        </w:rPr>
        <w:t>Specifically, b</w:t>
      </w:r>
      <w:r w:rsidRPr="00787C6F" w:rsidR="00181CB6">
        <w:rPr>
          <w:rFonts w:cs="Calibri"/>
          <w:lang w:eastAsia="en-US"/>
        </w:rPr>
        <w:t xml:space="preserve">uilding relational leadership capability aligns with the </w:t>
      </w:r>
      <w:r w:rsidRPr="00787C6F" w:rsidR="001E28B7">
        <w:rPr>
          <w:rFonts w:cs="Calibri"/>
          <w:lang w:eastAsia="en-US"/>
        </w:rPr>
        <w:t>framework</w:t>
      </w:r>
      <w:r w:rsidRPr="00787C6F" w:rsidR="00181CB6">
        <w:rPr>
          <w:rFonts w:cs="Calibri"/>
          <w:lang w:eastAsia="en-US"/>
        </w:rPr>
        <w:t xml:space="preserve"> domain of </w:t>
      </w:r>
      <w:r w:rsidRPr="00787C6F" w:rsidR="00181CB6">
        <w:rPr>
          <w:rFonts w:cs="Calibri"/>
          <w:b/>
          <w:lang w:eastAsia="en-US"/>
        </w:rPr>
        <w:t>Leadership and Governance</w:t>
      </w:r>
      <w:r w:rsidRPr="00787C6F" w:rsidR="00641D8D">
        <w:rPr>
          <w:rFonts w:cs="Calibri"/>
          <w:b/>
          <w:lang w:eastAsia="en-US"/>
        </w:rPr>
        <w:t xml:space="preserve"> </w:t>
      </w:r>
      <w:r w:rsidRPr="00787C6F" w:rsidR="00641D8D">
        <w:rPr>
          <w:rFonts w:cs="Calibri"/>
          <w:lang w:eastAsia="en-US"/>
        </w:rPr>
        <w:t>(</w:t>
      </w:r>
      <w:r w:rsidRPr="00787C6F" w:rsidR="00641D8D">
        <w:rPr>
          <w:rFonts w:cs="Calibri"/>
          <w:b/>
          <w:lang w:eastAsia="en-US"/>
        </w:rPr>
        <w:t xml:space="preserve">Figure </w:t>
      </w:r>
      <w:r w:rsidR="0060211B">
        <w:rPr>
          <w:rFonts w:cs="Calibri"/>
          <w:b/>
          <w:lang w:eastAsia="en-US"/>
        </w:rPr>
        <w:t>2</w:t>
      </w:r>
      <w:r w:rsidRPr="00787C6F" w:rsidR="00641D8D">
        <w:rPr>
          <w:rFonts w:cs="Calibri"/>
          <w:lang w:eastAsia="en-US"/>
        </w:rPr>
        <w:t>)</w:t>
      </w:r>
      <w:r w:rsidRPr="00787C6F" w:rsidR="00181CB6">
        <w:rPr>
          <w:rFonts w:cs="Calibri"/>
          <w:lang w:eastAsia="en-US"/>
        </w:rPr>
        <w:t xml:space="preserve">. </w:t>
      </w:r>
    </w:p>
    <w:p w:rsidRPr="00C475A6" w:rsidR="00217CB9" w:rsidP="00C475A6" w:rsidRDefault="00A6145E" w14:paraId="64600311" w14:textId="77777777">
      <w:pPr>
        <w:spacing w:before="120" w:after="120" w:line="240" w:lineRule="auto"/>
        <w:rPr>
          <w:rFonts w:cs="Calibri"/>
          <w:b/>
          <w:lang w:eastAsia="en-US"/>
        </w:rPr>
      </w:pPr>
      <w:r>
        <w:rPr>
          <w:rFonts w:cs="Calibri"/>
          <w:noProof/>
        </w:rPr>
        <w:drawing>
          <wp:anchor distT="0" distB="0" distL="114300" distR="114300" simplePos="0" relativeHeight="251658244" behindDoc="1" locked="0" layoutInCell="1" allowOverlap="1" wp14:anchorId="64600471" wp14:editId="64600472">
            <wp:simplePos x="0" y="0"/>
            <wp:positionH relativeFrom="margin">
              <wp:align>left</wp:align>
            </wp:positionH>
            <wp:positionV relativeFrom="paragraph">
              <wp:posOffset>343535</wp:posOffset>
            </wp:positionV>
            <wp:extent cx="2973070" cy="2901315"/>
            <wp:effectExtent l="0" t="0" r="0" b="0"/>
            <wp:wrapTight wrapText="bothSides">
              <wp:wrapPolygon edited="0">
                <wp:start x="0" y="0"/>
                <wp:lineTo x="0" y="21416"/>
                <wp:lineTo x="21452" y="21416"/>
                <wp:lineTo x="21452"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973070" cy="2901315"/>
                    </a:xfrm>
                    <a:prstGeom prst="rect">
                      <a:avLst/>
                    </a:prstGeom>
                    <a:noFill/>
                  </pic:spPr>
                </pic:pic>
              </a:graphicData>
            </a:graphic>
            <wp14:sizeRelH relativeFrom="page">
              <wp14:pctWidth>0</wp14:pctWidth>
            </wp14:sizeRelH>
            <wp14:sizeRelV relativeFrom="page">
              <wp14:pctHeight>0</wp14:pctHeight>
            </wp14:sizeRelV>
          </wp:anchor>
        </w:drawing>
      </w:r>
      <w:r w:rsidRPr="00787C6F" w:rsidR="00181CB6">
        <w:rPr>
          <w:rFonts w:cs="Calibri"/>
          <w:b/>
          <w:lang w:eastAsia="en-US"/>
        </w:rPr>
        <w:t xml:space="preserve">Figure </w:t>
      </w:r>
      <w:r w:rsidR="0060211B">
        <w:rPr>
          <w:rFonts w:cs="Calibri"/>
          <w:b/>
          <w:lang w:eastAsia="en-US"/>
        </w:rPr>
        <w:t>2</w:t>
      </w:r>
      <w:r w:rsidRPr="00787C6F" w:rsidR="00181CB6">
        <w:rPr>
          <w:rFonts w:cs="Calibri"/>
          <w:b/>
          <w:lang w:eastAsia="en-US"/>
        </w:rPr>
        <w:t>. Leadership and Governance domain.</w:t>
      </w:r>
    </w:p>
    <w:p w:rsidR="00C475A6" w:rsidP="00C475A6" w:rsidRDefault="00C475A6" w14:paraId="64600312" w14:textId="77777777">
      <w:pPr>
        <w:spacing w:before="0" w:after="0"/>
        <w:rPr>
          <w:rFonts w:cs="Calibri"/>
        </w:rPr>
      </w:pPr>
    </w:p>
    <w:p w:rsidRPr="00787C6F" w:rsidR="00641D8D" w:rsidP="00ED5FCD" w:rsidRDefault="00ED5FCD" w14:paraId="64600313" w14:textId="77777777">
      <w:pPr>
        <w:rPr>
          <w:rFonts w:cs="Calibri"/>
        </w:rPr>
      </w:pPr>
      <w:r w:rsidRPr="00787C6F">
        <w:rPr>
          <w:rFonts w:cs="Calibri"/>
        </w:rPr>
        <w:t xml:space="preserve">When implemented, this </w:t>
      </w:r>
      <w:r w:rsidRPr="00787C6F" w:rsidR="00641D8D">
        <w:rPr>
          <w:rFonts w:cs="Calibri"/>
        </w:rPr>
        <w:t>domain will enable the workplace to:</w:t>
      </w:r>
    </w:p>
    <w:p w:rsidRPr="00787C6F" w:rsidR="00ED5FCD" w:rsidP="00ED5FCD" w:rsidRDefault="00ED5FCD" w14:paraId="64600314" w14:textId="77777777">
      <w:pPr>
        <w:pStyle w:val="ListParagraph"/>
        <w:numPr>
          <w:ilvl w:val="0"/>
          <w:numId w:val="16"/>
        </w:numPr>
        <w:pBdr>
          <w:top w:val="none" w:color="auto" w:sz="0" w:space="0"/>
          <w:left w:val="none" w:color="auto" w:sz="0" w:space="0"/>
          <w:bottom w:val="none" w:color="auto" w:sz="0" w:space="0"/>
          <w:right w:val="none" w:color="auto" w:sz="0" w:space="0"/>
          <w:between w:val="none" w:color="auto" w:sz="0" w:space="0"/>
          <w:bar w:val="none" w:color="auto" w:sz="0"/>
        </w:pBdr>
        <w:spacing w:before="0" w:after="160"/>
        <w:ind w:left="5103"/>
        <w:rPr>
          <w:rFonts w:cs="Calibri"/>
        </w:rPr>
      </w:pPr>
      <w:r w:rsidRPr="00787C6F">
        <w:rPr>
          <w:rFonts w:cs="Calibri"/>
        </w:rPr>
        <w:t>establish and enact a clear agenda to promote a mentally healthy work environment</w:t>
      </w:r>
    </w:p>
    <w:p w:rsidRPr="00787C6F" w:rsidR="00ED5FCD" w:rsidP="00ED5FCD" w:rsidRDefault="00ED5FCD" w14:paraId="64600315" w14:textId="77777777">
      <w:pPr>
        <w:pStyle w:val="ListParagraph"/>
        <w:numPr>
          <w:ilvl w:val="0"/>
          <w:numId w:val="16"/>
        </w:numPr>
        <w:pBdr>
          <w:top w:val="none" w:color="auto" w:sz="0" w:space="0"/>
          <w:left w:val="none" w:color="auto" w:sz="0" w:space="0"/>
          <w:bottom w:val="none" w:color="auto" w:sz="0" w:space="0"/>
          <w:right w:val="none" w:color="auto" w:sz="0" w:space="0"/>
          <w:between w:val="none" w:color="auto" w:sz="0" w:space="0"/>
          <w:bar w:val="none" w:color="auto" w:sz="0"/>
        </w:pBdr>
        <w:spacing w:before="0" w:after="160"/>
        <w:ind w:left="5103"/>
        <w:rPr>
          <w:rFonts w:cs="Calibri"/>
        </w:rPr>
      </w:pPr>
      <w:r w:rsidRPr="00787C6F">
        <w:rPr>
          <w:rFonts w:cs="Calibri"/>
        </w:rPr>
        <w:t>clearly define regulatory responsibilities in relation to mental health and wellbeing for the workforce and promote this by the SES, and</w:t>
      </w:r>
    </w:p>
    <w:p w:rsidRPr="00C475A6" w:rsidR="00C475A6" w:rsidP="4AC38586" w:rsidRDefault="00ED5FCD" w14:paraId="64600316" w14:textId="77777777">
      <w:pPr>
        <w:pStyle w:val="ListParagraph"/>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before="0" w:after="160"/>
        <w:ind w:left="5103"/>
        <w:rPr>
          <w:rFonts w:cs="Calibri"/>
          <w:lang w:val="en-AU"/>
        </w:rPr>
      </w:pPr>
      <w:r w:rsidRPr="4AC38586" w:rsidR="00ED5FCD">
        <w:rPr>
          <w:rFonts w:cs="Calibri"/>
          <w:lang w:val="en-AU"/>
        </w:rPr>
        <w:t xml:space="preserve">select, evaluate and review annual priorities and strategic directions for high quality mental health and wellbeing initiatives. </w:t>
      </w:r>
    </w:p>
    <w:p w:rsidR="00C475A6" w:rsidP="001C6113" w:rsidRDefault="00C475A6" w14:paraId="64600317" w14:textId="77777777">
      <w:pPr>
        <w:pStyle w:val="BodyText"/>
        <w:rPr>
          <w:sz w:val="20"/>
          <w:szCs w:val="20"/>
          <w:lang w:eastAsia="en-US"/>
        </w:rPr>
      </w:pPr>
      <w:bookmarkStart w:name="_Toc137813913" w:id="28"/>
    </w:p>
    <w:p w:rsidRPr="00787C6F" w:rsidR="008208F7" w:rsidP="00F40058" w:rsidRDefault="006641A3" w14:paraId="64600318" w14:textId="77777777">
      <w:pPr>
        <w:pStyle w:val="Heading1"/>
        <w:rPr>
          <w:rFonts w:cs="Calibri"/>
          <w:color w:val="009493"/>
          <w:u w:color="009493"/>
          <w:lang w:eastAsia="en-US"/>
        </w:rPr>
      </w:pPr>
      <w:bookmarkStart w:name="_Toc185228350" w:id="29"/>
      <w:bookmarkStart w:name="_Toc185228415" w:id="30"/>
      <w:r w:rsidRPr="00787C6F">
        <w:rPr>
          <w:rFonts w:cs="Calibri"/>
          <w:u w:color="009493"/>
          <w:lang w:eastAsia="en-US"/>
        </w:rPr>
        <w:t>A case for</w:t>
      </w:r>
      <w:r w:rsidRPr="00787C6F" w:rsidR="000619AB">
        <w:rPr>
          <w:rFonts w:cs="Calibri"/>
          <w:u w:color="009493"/>
          <w:lang w:eastAsia="en-US"/>
        </w:rPr>
        <w:t xml:space="preserve"> a</w:t>
      </w:r>
      <w:r w:rsidRPr="00787C6F">
        <w:rPr>
          <w:rFonts w:cs="Calibri"/>
          <w:u w:color="009493"/>
          <w:lang w:eastAsia="en-US"/>
        </w:rPr>
        <w:t xml:space="preserve"> relational leadership </w:t>
      </w:r>
      <w:r w:rsidRPr="00787C6F" w:rsidR="000619AB">
        <w:rPr>
          <w:rFonts w:cs="Calibri"/>
          <w:u w:color="009493"/>
          <w:lang w:eastAsia="en-US"/>
        </w:rPr>
        <w:t>paradigm</w:t>
      </w:r>
      <w:bookmarkEnd w:id="28"/>
      <w:bookmarkEnd w:id="29"/>
      <w:bookmarkEnd w:id="30"/>
      <w:r w:rsidRPr="00787C6F" w:rsidR="000619AB">
        <w:rPr>
          <w:rFonts w:cs="Calibri"/>
          <w:u w:color="009493"/>
          <w:lang w:eastAsia="en-US"/>
        </w:rPr>
        <w:t xml:space="preserve"> </w:t>
      </w:r>
    </w:p>
    <w:p w:rsidRPr="00787C6F" w:rsidR="00CD355D" w:rsidP="007A256E" w:rsidRDefault="00CD355D" w14:paraId="64600319" w14:textId="77777777">
      <w:pPr>
        <w:rPr>
          <w:rFonts w:cs="Calibri"/>
          <w:i/>
        </w:rPr>
      </w:pPr>
      <w:r w:rsidRPr="00787C6F">
        <w:rPr>
          <w:rFonts w:cs="Calibri"/>
        </w:rPr>
        <w:t>In an increasingly technology</w:t>
      </w:r>
      <w:r w:rsidR="007479C7">
        <w:rPr>
          <w:rFonts w:cs="Calibri"/>
        </w:rPr>
        <w:t>-</w:t>
      </w:r>
      <w:r w:rsidRPr="00787C6F">
        <w:rPr>
          <w:rFonts w:cs="Calibri"/>
        </w:rPr>
        <w:t>driven world</w:t>
      </w:r>
      <w:r w:rsidR="001E28B7">
        <w:rPr>
          <w:rFonts w:cs="Calibri"/>
        </w:rPr>
        <w:t>,</w:t>
      </w:r>
      <w:r w:rsidRPr="00787C6F">
        <w:rPr>
          <w:rFonts w:cs="Calibri"/>
        </w:rPr>
        <w:t xml:space="preserve"> where artificial intelligence is advancing rapidly and teams are increasingly hybrid and geographically dispersed</w:t>
      </w:r>
      <w:r w:rsidRPr="00787C6F" w:rsidR="007700B4">
        <w:rPr>
          <w:rFonts w:cs="Calibri"/>
        </w:rPr>
        <w:t>,</w:t>
      </w:r>
      <w:r w:rsidRPr="00787C6F">
        <w:rPr>
          <w:rFonts w:cs="Calibri"/>
        </w:rPr>
        <w:t xml:space="preserve"> the importance of developing the relational skills of our </w:t>
      </w:r>
      <w:r w:rsidR="00255F60">
        <w:rPr>
          <w:rFonts w:cs="Calibri"/>
        </w:rPr>
        <w:t xml:space="preserve">APS </w:t>
      </w:r>
      <w:r w:rsidRPr="00787C6F">
        <w:rPr>
          <w:rFonts w:cs="Calibri"/>
        </w:rPr>
        <w:t>leaders cannot be understated</w:t>
      </w:r>
      <w:r w:rsidRPr="00787C6F">
        <w:rPr>
          <w:rFonts w:cs="Calibri"/>
          <w:i/>
        </w:rPr>
        <w:t>.</w:t>
      </w:r>
    </w:p>
    <w:p w:rsidRPr="00787C6F" w:rsidR="00CD355D" w:rsidP="4AC38586" w:rsidRDefault="00CD355D" w14:paraId="6460031A" w14:textId="77777777">
      <w:pPr>
        <w:rPr>
          <w:rFonts w:cs="Calibri"/>
          <w:lang w:val="en-AU"/>
        </w:rPr>
      </w:pPr>
      <w:r w:rsidRPr="4AC38586" w:rsidR="00CD355D">
        <w:rPr>
          <w:rFonts w:cs="Calibri"/>
          <w:lang w:val="en-AU"/>
        </w:rPr>
        <w:t xml:space="preserve">At its core, relational leadership emphasises the contribution of </w:t>
      </w:r>
      <w:r w:rsidRPr="4AC38586" w:rsidR="00502E16">
        <w:rPr>
          <w:rFonts w:cs="Calibri"/>
          <w:lang w:val="en-AU"/>
        </w:rPr>
        <w:t xml:space="preserve">interpersonal </w:t>
      </w:r>
      <w:r w:rsidRPr="4AC38586" w:rsidR="00CD355D">
        <w:rPr>
          <w:rFonts w:cs="Calibri"/>
          <w:lang w:val="en-AU"/>
        </w:rPr>
        <w:t xml:space="preserve">connection, trust, integrity and compassion in driving organisational success. It </w:t>
      </w:r>
      <w:r w:rsidRPr="4AC38586" w:rsidR="00BD3B2C">
        <w:rPr>
          <w:rFonts w:cs="Calibri"/>
          <w:lang w:val="en-AU"/>
        </w:rPr>
        <w:t>supposes</w:t>
      </w:r>
      <w:r w:rsidRPr="4AC38586" w:rsidR="00CD355D">
        <w:rPr>
          <w:rFonts w:cs="Calibri"/>
          <w:lang w:val="en-AU"/>
        </w:rPr>
        <w:t xml:space="preserve"> that for organisations to attract, retain and harness the power of high performing</w:t>
      </w:r>
      <w:r w:rsidRPr="4AC38586" w:rsidR="000932E9">
        <w:rPr>
          <w:rFonts w:cs="Calibri"/>
          <w:lang w:val="en-AU"/>
        </w:rPr>
        <w:t xml:space="preserve"> individuals and</w:t>
      </w:r>
      <w:r w:rsidRPr="4AC38586" w:rsidR="00CD355D">
        <w:rPr>
          <w:rFonts w:cs="Calibri"/>
          <w:lang w:val="en-AU"/>
        </w:rPr>
        <w:t xml:space="preserve"> teams their leaders must have the skills to foster and maintain meaningful relationships that inspire, empower and support others.</w:t>
      </w:r>
      <w:r w:rsidRPr="4AC38586" w:rsidR="00F522F5">
        <w:rPr>
          <w:rFonts w:cs="Calibri"/>
          <w:lang w:val="en-AU"/>
        </w:rPr>
        <w:t xml:space="preserve"> </w:t>
      </w:r>
    </w:p>
    <w:p w:rsidRPr="00787C6F" w:rsidR="006641A3" w:rsidP="4AC38586" w:rsidRDefault="00F522F5" w14:paraId="6460031B" w14:textId="77777777">
      <w:pPr>
        <w:rPr>
          <w:rFonts w:cs="Calibri"/>
          <w:lang w:val="en-AU"/>
        </w:rPr>
      </w:pPr>
      <w:r w:rsidRPr="4AC38586" w:rsidR="00F522F5">
        <w:rPr>
          <w:rFonts w:cs="Calibri"/>
          <w:lang w:val="en-AU"/>
        </w:rPr>
        <w:t xml:space="preserve">6R introduces a paradigm </w:t>
      </w:r>
      <w:r w:rsidRPr="4AC38586" w:rsidR="000619AB">
        <w:rPr>
          <w:rFonts w:cs="Calibri"/>
          <w:lang w:val="en-AU"/>
        </w:rPr>
        <w:t xml:space="preserve">shift in leadership capability by </w:t>
      </w:r>
      <w:r w:rsidRPr="4AC38586" w:rsidR="00F522F5">
        <w:rPr>
          <w:rFonts w:cs="Calibri"/>
          <w:lang w:val="en-AU"/>
        </w:rPr>
        <w:t>emphasis</w:t>
      </w:r>
      <w:r w:rsidRPr="4AC38586" w:rsidR="000619AB">
        <w:rPr>
          <w:rFonts w:cs="Calibri"/>
          <w:lang w:val="en-AU"/>
        </w:rPr>
        <w:t xml:space="preserve">ing </w:t>
      </w:r>
      <w:r w:rsidRPr="4AC38586" w:rsidR="00F522F5">
        <w:rPr>
          <w:rFonts w:cs="Calibri"/>
          <w:lang w:val="en-AU"/>
        </w:rPr>
        <w:t xml:space="preserve">the need for leaders to develop a distinct set of interpersonal </w:t>
      </w:r>
      <w:r w:rsidRPr="4AC38586" w:rsidR="00502E16">
        <w:rPr>
          <w:rFonts w:cs="Calibri"/>
          <w:lang w:val="en-AU"/>
        </w:rPr>
        <w:t>micro-</w:t>
      </w:r>
      <w:r w:rsidRPr="4AC38586" w:rsidR="00F522F5">
        <w:rPr>
          <w:rFonts w:cs="Calibri"/>
          <w:lang w:val="en-AU"/>
        </w:rPr>
        <w:t>skills that are unlike those typically taught in</w:t>
      </w:r>
      <w:r w:rsidRPr="4AC38586" w:rsidR="000932E9">
        <w:rPr>
          <w:rFonts w:cs="Calibri"/>
          <w:lang w:val="en-AU"/>
        </w:rPr>
        <w:t xml:space="preserve"> traditional</w:t>
      </w:r>
      <w:r w:rsidRPr="4AC38586" w:rsidR="00F522F5">
        <w:rPr>
          <w:rFonts w:cs="Calibri"/>
          <w:lang w:val="en-AU"/>
        </w:rPr>
        <w:t xml:space="preserve"> leadership programs. 6R recognises that effective leadership in the modern world requires a deeper understanding of human connections and the ability to navigate highly complex </w:t>
      </w:r>
      <w:r w:rsidRPr="4AC38586" w:rsidR="000932E9">
        <w:rPr>
          <w:rFonts w:cs="Calibri"/>
          <w:lang w:val="en-AU"/>
        </w:rPr>
        <w:t xml:space="preserve">workplace </w:t>
      </w:r>
      <w:r w:rsidRPr="4AC38586" w:rsidR="00F522F5">
        <w:rPr>
          <w:rFonts w:cs="Calibri"/>
          <w:lang w:val="en-AU"/>
        </w:rPr>
        <w:t>relationships</w:t>
      </w:r>
      <w:r w:rsidRPr="4AC38586" w:rsidR="00946B3F">
        <w:rPr>
          <w:rFonts w:cs="Calibri"/>
          <w:lang w:val="en-AU"/>
        </w:rPr>
        <w:t xml:space="preserve"> and </w:t>
      </w:r>
      <w:r w:rsidRPr="4AC38586" w:rsidR="000E602A">
        <w:rPr>
          <w:rFonts w:cs="Calibri"/>
          <w:lang w:val="en-AU"/>
        </w:rPr>
        <w:t>environments</w:t>
      </w:r>
      <w:r w:rsidRPr="4AC38586" w:rsidR="00FF0491">
        <w:rPr>
          <w:rFonts w:cs="Calibri"/>
          <w:lang w:val="en-AU"/>
        </w:rPr>
        <w:t xml:space="preserve">, </w:t>
      </w:r>
      <w:r w:rsidRPr="4AC38586" w:rsidR="00A074A7">
        <w:rPr>
          <w:rFonts w:cs="Calibri"/>
          <w:lang w:val="en-AU"/>
        </w:rPr>
        <w:t xml:space="preserve">practice </w:t>
      </w:r>
      <w:r w:rsidRPr="4AC38586" w:rsidR="00FF0491">
        <w:rPr>
          <w:rFonts w:cs="Calibri"/>
          <w:lang w:val="en-AU"/>
        </w:rPr>
        <w:t>self-reflect</w:t>
      </w:r>
      <w:r w:rsidRPr="4AC38586" w:rsidR="00A074A7">
        <w:rPr>
          <w:rFonts w:cs="Calibri"/>
          <w:lang w:val="en-AU"/>
        </w:rPr>
        <w:t>ion</w:t>
      </w:r>
      <w:r w:rsidRPr="4AC38586" w:rsidR="00FF0491">
        <w:rPr>
          <w:rFonts w:cs="Calibri"/>
          <w:lang w:val="en-AU"/>
        </w:rPr>
        <w:t xml:space="preserve"> and repair relationships when the</w:t>
      </w:r>
      <w:r w:rsidRPr="4AC38586" w:rsidR="00472481">
        <w:rPr>
          <w:rFonts w:cs="Calibri"/>
          <w:lang w:val="en-AU"/>
        </w:rPr>
        <w:t>y</w:t>
      </w:r>
      <w:r w:rsidRPr="4AC38586" w:rsidR="00FF0491">
        <w:rPr>
          <w:rFonts w:cs="Calibri"/>
          <w:lang w:val="en-AU"/>
        </w:rPr>
        <w:t xml:space="preserve"> fracture</w:t>
      </w:r>
      <w:r w:rsidRPr="4AC38586" w:rsidR="00F522F5">
        <w:rPr>
          <w:rFonts w:cs="Calibri"/>
          <w:lang w:val="en-AU"/>
        </w:rPr>
        <w:t xml:space="preserve">. </w:t>
      </w:r>
      <w:r w:rsidRPr="4AC38586" w:rsidR="00E966E8">
        <w:rPr>
          <w:rFonts w:cs="Calibri"/>
          <w:lang w:val="en-AU"/>
        </w:rPr>
        <w:t xml:space="preserve">   </w:t>
      </w:r>
    </w:p>
    <w:p w:rsidR="006641A3" w:rsidP="4AC38586" w:rsidRDefault="00787F69" w14:paraId="6460031C" w14:textId="77777777">
      <w:pPr>
        <w:rPr>
          <w:rFonts w:cs="Calibri"/>
          <w:lang w:val="en-AU"/>
        </w:rPr>
      </w:pPr>
      <w:r w:rsidRPr="4AC38586" w:rsidR="00787F69">
        <w:rPr>
          <w:rFonts w:cs="Calibri"/>
          <w:lang w:val="en-AU"/>
        </w:rPr>
        <w:t xml:space="preserve">6R </w:t>
      </w:r>
      <w:r w:rsidRPr="4AC38586" w:rsidR="00FE7D12">
        <w:rPr>
          <w:rFonts w:cs="Calibri"/>
          <w:lang w:val="en-AU"/>
        </w:rPr>
        <w:t xml:space="preserve">is aligned to the </w:t>
      </w:r>
      <w:r w:rsidRPr="4AC38586" w:rsidR="00FE7D12">
        <w:rPr>
          <w:lang w:val="en-AU"/>
        </w:rPr>
        <w:t>APS values</w:t>
      </w:r>
      <w:r w:rsidRPr="4AC38586" w:rsidR="00FB45C0">
        <w:rPr>
          <w:rFonts w:cs="Calibri"/>
          <w:lang w:val="en-AU"/>
        </w:rPr>
        <w:t xml:space="preserve"> </w:t>
      </w:r>
      <w:r w:rsidRPr="4AC38586" w:rsidR="00FE7D12">
        <w:rPr>
          <w:rFonts w:cs="Calibri"/>
          <w:lang w:val="en-AU"/>
        </w:rPr>
        <w:t>and</w:t>
      </w:r>
      <w:r w:rsidRPr="4AC38586" w:rsidR="00787F69">
        <w:rPr>
          <w:rFonts w:cs="Calibri"/>
          <w:lang w:val="en-AU"/>
        </w:rPr>
        <w:t xml:space="preserve"> the </w:t>
      </w:r>
      <w:hyperlink r:id="R98cd1e13b1dc431d">
        <w:r w:rsidRPr="4AC38586" w:rsidR="00787F69">
          <w:rPr>
            <w:rStyle w:val="Hyperlink"/>
            <w:rFonts w:cs="Calibri"/>
            <w:lang w:val="en-AU"/>
          </w:rPr>
          <w:t>Secretaries’ Charter o</w:t>
        </w:r>
        <w:r w:rsidRPr="4AC38586" w:rsidR="00FE7D12">
          <w:rPr>
            <w:rStyle w:val="Hyperlink"/>
            <w:rFonts w:cs="Calibri"/>
            <w:lang w:val="en-AU"/>
          </w:rPr>
          <w:t>f Leadership Behaviours (DRIVE)</w:t>
        </w:r>
      </w:hyperlink>
      <w:r w:rsidRPr="4AC38586" w:rsidR="00787F69">
        <w:rPr>
          <w:rFonts w:cs="Calibri"/>
          <w:lang w:val="en-AU"/>
        </w:rPr>
        <w:t>.</w:t>
      </w:r>
      <w:r w:rsidRPr="4AC38586" w:rsidR="00787F69">
        <w:rPr>
          <w:rFonts w:cs="Calibri"/>
          <w:lang w:val="en-AU"/>
        </w:rPr>
        <w:t xml:space="preserve"> </w:t>
      </w:r>
      <w:r w:rsidRPr="4AC38586" w:rsidR="006641A3">
        <w:rPr>
          <w:rFonts w:cs="Calibri"/>
          <w:lang w:val="en-AU"/>
        </w:rPr>
        <w:t xml:space="preserve">By </w:t>
      </w:r>
      <w:r w:rsidRPr="4AC38586" w:rsidR="00FF0491">
        <w:rPr>
          <w:rFonts w:cs="Calibri"/>
          <w:lang w:val="en-AU"/>
        </w:rPr>
        <w:t>investing in building capability in the 6R domains</w:t>
      </w:r>
      <w:r w:rsidRPr="4AC38586" w:rsidR="009B4629">
        <w:rPr>
          <w:rFonts w:cs="Calibri"/>
          <w:lang w:val="en-AU"/>
        </w:rPr>
        <w:t xml:space="preserve">, </w:t>
      </w:r>
      <w:r w:rsidRPr="4AC38586" w:rsidR="00787F69">
        <w:rPr>
          <w:rFonts w:cs="Calibri"/>
          <w:lang w:val="en-AU"/>
        </w:rPr>
        <w:t xml:space="preserve">APS </w:t>
      </w:r>
      <w:r w:rsidRPr="4AC38586" w:rsidR="009B4629">
        <w:rPr>
          <w:rFonts w:cs="Calibri"/>
          <w:lang w:val="en-AU"/>
        </w:rPr>
        <w:t>leaders</w:t>
      </w:r>
      <w:r w:rsidRPr="4AC38586" w:rsidR="009B4629">
        <w:rPr>
          <w:rFonts w:cs="Calibri"/>
          <w:lang w:val="en-AU"/>
        </w:rPr>
        <w:t xml:space="preserve"> will </w:t>
      </w:r>
      <w:r w:rsidRPr="4AC38586" w:rsidR="00CF5F14">
        <w:rPr>
          <w:rFonts w:cs="Calibri"/>
          <w:lang w:val="en-AU"/>
        </w:rPr>
        <w:t>develop</w:t>
      </w:r>
      <w:r w:rsidRPr="4AC38586" w:rsidR="00502E16">
        <w:rPr>
          <w:rFonts w:cs="Calibri"/>
          <w:lang w:val="en-AU"/>
        </w:rPr>
        <w:t xml:space="preserve"> skills</w:t>
      </w:r>
      <w:r w:rsidRPr="4AC38586" w:rsidR="006641A3">
        <w:rPr>
          <w:rFonts w:cs="Calibri"/>
          <w:lang w:val="en-AU"/>
        </w:rPr>
        <w:t xml:space="preserve"> and strategies to develop strong authentic relationships, resolve conflict</w:t>
      </w:r>
      <w:r w:rsidRPr="4AC38586" w:rsidR="00875918">
        <w:rPr>
          <w:rFonts w:cs="Calibri"/>
          <w:lang w:val="en-AU"/>
        </w:rPr>
        <w:t>,</w:t>
      </w:r>
      <w:r w:rsidRPr="4AC38586" w:rsidR="006641A3">
        <w:rPr>
          <w:rFonts w:cs="Calibri"/>
          <w:lang w:val="en-AU"/>
        </w:rPr>
        <w:t xml:space="preserve"> and foster a culture </w:t>
      </w:r>
      <w:r w:rsidRPr="4AC38586" w:rsidR="00FF0491">
        <w:rPr>
          <w:rFonts w:cs="Calibri"/>
          <w:lang w:val="en-AU"/>
        </w:rPr>
        <w:t>of</w:t>
      </w:r>
      <w:r w:rsidRPr="4AC38586" w:rsidR="00E966E8">
        <w:rPr>
          <w:rFonts w:cs="Calibri"/>
          <w:lang w:val="en-AU"/>
        </w:rPr>
        <w:t xml:space="preserve"> psychosocial</w:t>
      </w:r>
      <w:r w:rsidRPr="4AC38586" w:rsidR="00A665C7">
        <w:rPr>
          <w:rFonts w:cs="Calibri"/>
          <w:lang w:val="en-AU"/>
        </w:rPr>
        <w:t xml:space="preserve">, psychological and </w:t>
      </w:r>
      <w:r w:rsidRPr="4AC38586" w:rsidR="00875918">
        <w:rPr>
          <w:rFonts w:cs="Calibri"/>
          <w:lang w:val="en-AU"/>
        </w:rPr>
        <w:t xml:space="preserve">cultural </w:t>
      </w:r>
      <w:r w:rsidRPr="4AC38586" w:rsidR="00E966E8">
        <w:rPr>
          <w:rFonts w:cs="Calibri"/>
          <w:lang w:val="en-AU"/>
        </w:rPr>
        <w:t>safety, integrity</w:t>
      </w:r>
      <w:r w:rsidRPr="4AC38586" w:rsidR="00FF0491">
        <w:rPr>
          <w:rFonts w:cs="Calibri"/>
          <w:lang w:val="en-AU"/>
        </w:rPr>
        <w:t xml:space="preserve">, </w:t>
      </w:r>
      <w:r w:rsidRPr="4AC38586" w:rsidR="00A665C7">
        <w:rPr>
          <w:rFonts w:cs="Calibri"/>
          <w:lang w:val="en-AU"/>
        </w:rPr>
        <w:t xml:space="preserve">stewardship, </w:t>
      </w:r>
      <w:r w:rsidRPr="4AC38586" w:rsidR="006641A3">
        <w:rPr>
          <w:rFonts w:cs="Calibri"/>
          <w:lang w:val="en-AU"/>
        </w:rPr>
        <w:t xml:space="preserve">performance and continuous growth. </w:t>
      </w:r>
    </w:p>
    <w:p w:rsidRPr="00787C6F" w:rsidR="00CD355D" w:rsidP="007A256E" w:rsidRDefault="007700B4" w14:paraId="6460031D" w14:textId="77777777">
      <w:pPr>
        <w:pStyle w:val="Heading1"/>
        <w:spacing w:after="0"/>
        <w:rPr>
          <w:rFonts w:cs="Calibri"/>
          <w:u w:color="009493"/>
          <w:lang w:eastAsia="en-US"/>
        </w:rPr>
      </w:pPr>
      <w:bookmarkStart w:name="_Toc137813914" w:id="31"/>
      <w:bookmarkStart w:name="_Toc185228351" w:id="32"/>
      <w:bookmarkStart w:name="_Toc185228416" w:id="33"/>
      <w:r w:rsidRPr="00787C6F">
        <w:rPr>
          <w:rFonts w:cs="Calibri"/>
          <w:u w:color="009493"/>
          <w:lang w:eastAsia="en-US"/>
        </w:rPr>
        <w:t xml:space="preserve">The </w:t>
      </w:r>
      <w:r w:rsidRPr="00787C6F" w:rsidR="00A72535">
        <w:rPr>
          <w:rFonts w:cs="Calibri"/>
          <w:u w:color="009493"/>
          <w:lang w:eastAsia="en-US"/>
        </w:rPr>
        <w:t>6</w:t>
      </w:r>
      <w:r w:rsidRPr="00787C6F" w:rsidR="00CD355D">
        <w:rPr>
          <w:rFonts w:cs="Calibri"/>
          <w:u w:color="009493"/>
          <w:lang w:eastAsia="en-US"/>
        </w:rPr>
        <w:t>Rs of relational leadership capability</w:t>
      </w:r>
      <w:bookmarkEnd w:id="31"/>
      <w:bookmarkEnd w:id="32"/>
      <w:bookmarkEnd w:id="33"/>
    </w:p>
    <w:p w:rsidRPr="00787C6F" w:rsidR="00BB5D34" w:rsidP="00BB5D34" w:rsidRDefault="00BB5D34" w14:paraId="6460031E" w14:textId="77777777">
      <w:pPr>
        <w:pStyle w:val="Heading2"/>
        <w:spacing w:after="0"/>
        <w:rPr>
          <w:rFonts w:cs="Calibri"/>
          <w:lang w:val="en-AU"/>
        </w:rPr>
      </w:pPr>
      <w:bookmarkStart w:name="_Toc185228352" w:id="34"/>
      <w:bookmarkStart w:name="_Toc185228417" w:id="35"/>
      <w:bookmarkStart w:name="_Toc137813915" w:id="36"/>
      <w:r>
        <w:rPr>
          <w:rFonts w:cs="Calibri"/>
          <w:lang w:val="en-AU"/>
        </w:rPr>
        <w:t>1</w:t>
      </w:r>
      <w:r w:rsidRPr="00787C6F">
        <w:rPr>
          <w:rFonts w:cs="Calibri"/>
          <w:lang w:val="en-AU"/>
        </w:rPr>
        <w:t xml:space="preserve">. </w:t>
      </w:r>
      <w:r>
        <w:rPr>
          <w:rFonts w:cs="Calibri"/>
          <w:lang w:val="en-AU"/>
        </w:rPr>
        <w:t xml:space="preserve">(Self) </w:t>
      </w:r>
      <w:r w:rsidRPr="00787C6F">
        <w:rPr>
          <w:rFonts w:cs="Calibri"/>
          <w:lang w:val="en-AU"/>
        </w:rPr>
        <w:t>Regulat</w:t>
      </w:r>
      <w:r>
        <w:rPr>
          <w:rFonts w:cs="Calibri"/>
          <w:lang w:val="en-AU"/>
        </w:rPr>
        <w:t>ion</w:t>
      </w:r>
      <w:bookmarkEnd w:id="34"/>
      <w:bookmarkEnd w:id="35"/>
      <w:r w:rsidRPr="00787C6F">
        <w:rPr>
          <w:rFonts w:cs="Calibri"/>
          <w:lang w:val="en-AU"/>
        </w:rPr>
        <w:t xml:space="preserve"> </w:t>
      </w:r>
    </w:p>
    <w:p w:rsidR="00DC33EA" w:rsidP="4AC38586" w:rsidRDefault="00EE3D54" w14:paraId="6460031F" w14:textId="77777777">
      <w:pPr>
        <w:rPr>
          <w:rFonts w:cs="Calibri"/>
          <w:lang w:val="en-AU"/>
        </w:rPr>
      </w:pPr>
      <w:r w:rsidRPr="4AC38586" w:rsidR="00EE3D54">
        <w:rPr>
          <w:rFonts w:cs="Calibri"/>
          <w:lang w:val="en-AU"/>
        </w:rPr>
        <w:t xml:space="preserve">Relational leaders </w:t>
      </w:r>
      <w:r w:rsidRPr="4AC38586" w:rsidR="00A665C7">
        <w:rPr>
          <w:rFonts w:cs="Calibri"/>
          <w:lang w:val="en-AU"/>
        </w:rPr>
        <w:t>identify</w:t>
      </w:r>
      <w:r w:rsidRPr="4AC38586" w:rsidR="00EE3D54">
        <w:rPr>
          <w:rFonts w:cs="Calibri"/>
          <w:lang w:val="en-AU"/>
        </w:rPr>
        <w:t xml:space="preserve"> and regulate their own emotions</w:t>
      </w:r>
      <w:r w:rsidRPr="4AC38586" w:rsidR="00EE3D54">
        <w:rPr>
          <w:rFonts w:cs="Calibri"/>
          <w:lang w:val="en-AU"/>
        </w:rPr>
        <w:t xml:space="preserve"> to promote psychologically safe working relationships</w:t>
      </w:r>
      <w:r w:rsidRPr="4AC38586" w:rsidR="00EE3D54">
        <w:rPr>
          <w:rFonts w:cs="Calibri"/>
          <w:lang w:val="en-AU"/>
        </w:rPr>
        <w:t xml:space="preserve">. They understand the influence and autonomy their leadership role affords them, are aware of the impact </w:t>
      </w:r>
      <w:r w:rsidRPr="4AC38586" w:rsidR="00EE3D54">
        <w:rPr>
          <w:rFonts w:cs="Calibri"/>
          <w:lang w:val="en-AU"/>
        </w:rPr>
        <w:t xml:space="preserve">of </w:t>
      </w:r>
      <w:r w:rsidRPr="4AC38586" w:rsidR="00EE3D54">
        <w:rPr>
          <w:rFonts w:cs="Calibri"/>
          <w:lang w:val="en-AU"/>
        </w:rPr>
        <w:t>their words and actions on others</w:t>
      </w:r>
      <w:r w:rsidRPr="4AC38586" w:rsidR="00EE3D54">
        <w:rPr>
          <w:rFonts w:cs="Calibri"/>
          <w:lang w:val="en-AU"/>
        </w:rPr>
        <w:t>,</w:t>
      </w:r>
      <w:r w:rsidRPr="4AC38586" w:rsidR="00EE3D54">
        <w:rPr>
          <w:rFonts w:cs="Calibri"/>
          <w:lang w:val="en-AU"/>
        </w:rPr>
        <w:t xml:space="preserve"> and adapt their approach </w:t>
      </w:r>
      <w:r w:rsidRPr="4AC38586" w:rsidR="00882EA1">
        <w:rPr>
          <w:rFonts w:cs="Calibri"/>
          <w:lang w:val="en-AU"/>
        </w:rPr>
        <w:t>to the circumstances</w:t>
      </w:r>
      <w:r w:rsidRPr="4AC38586" w:rsidR="00EE3D54">
        <w:rPr>
          <w:rFonts w:cs="Calibri"/>
          <w:lang w:val="en-AU"/>
        </w:rPr>
        <w:t>.</w:t>
      </w:r>
      <w:r w:rsidRPr="4AC38586" w:rsidR="00EE3D54">
        <w:rPr>
          <w:rFonts w:cs="Calibri"/>
          <w:lang w:val="en-AU"/>
        </w:rPr>
        <w:t xml:space="preserve"> </w:t>
      </w:r>
    </w:p>
    <w:p w:rsidR="00BB5D34" w:rsidP="4AC38586" w:rsidRDefault="00EE3D54" w14:paraId="64600320" w14:textId="77777777">
      <w:pPr>
        <w:rPr>
          <w:rFonts w:cs="Calibri"/>
          <w:lang w:val="en-AU"/>
        </w:rPr>
      </w:pPr>
      <w:r w:rsidRPr="4AC38586" w:rsidR="00EE3D54">
        <w:rPr>
          <w:rFonts w:cs="Calibri"/>
          <w:lang w:val="en-AU"/>
        </w:rPr>
        <w:t>R</w:t>
      </w:r>
      <w:r w:rsidRPr="4AC38586" w:rsidR="00433693">
        <w:rPr>
          <w:rFonts w:cs="Calibri"/>
          <w:lang w:val="en-AU"/>
        </w:rPr>
        <w:t>egulation is the f</w:t>
      </w:r>
      <w:r w:rsidRPr="4AC38586" w:rsidR="00433693">
        <w:rPr>
          <w:rFonts w:cs="Calibri"/>
          <w:lang w:val="en-AU"/>
        </w:rPr>
        <w:t xml:space="preserve">oundation of the 6R </w:t>
      </w:r>
      <w:r w:rsidRPr="4AC38586" w:rsidR="00531C87">
        <w:rPr>
          <w:rFonts w:cs="Calibri"/>
          <w:lang w:val="en-AU"/>
        </w:rPr>
        <w:t>capabilities</w:t>
      </w:r>
      <w:r w:rsidRPr="4AC38586" w:rsidR="00433693">
        <w:rPr>
          <w:rFonts w:cs="Calibri"/>
          <w:lang w:val="en-AU"/>
        </w:rPr>
        <w:t xml:space="preserve">. </w:t>
      </w:r>
      <w:r w:rsidRPr="4AC38586" w:rsidR="00693B52">
        <w:rPr>
          <w:rFonts w:cs="Calibri"/>
          <w:lang w:val="en-AU"/>
        </w:rPr>
        <w:t>S</w:t>
      </w:r>
      <w:r w:rsidRPr="4AC38586" w:rsidR="007479C7">
        <w:rPr>
          <w:rFonts w:cs="Calibri"/>
          <w:lang w:val="en-AU"/>
        </w:rPr>
        <w:t>elf</w:t>
      </w:r>
      <w:r w:rsidRPr="4AC38586" w:rsidR="00433693">
        <w:rPr>
          <w:rFonts w:cs="Calibri"/>
          <w:lang w:val="en-AU"/>
        </w:rPr>
        <w:t xml:space="preserve">-regulation </w:t>
      </w:r>
      <w:r w:rsidRPr="4AC38586" w:rsidR="007479C7">
        <w:rPr>
          <w:rFonts w:cs="Calibri"/>
          <w:lang w:val="en-AU"/>
        </w:rPr>
        <w:t>is a precursor</w:t>
      </w:r>
      <w:r w:rsidRPr="4AC38586" w:rsidR="00433693">
        <w:rPr>
          <w:rFonts w:cs="Calibri"/>
          <w:lang w:val="en-AU"/>
        </w:rPr>
        <w:t xml:space="preserve"> to meaningful reflection, including access to more complex </w:t>
      </w:r>
      <w:r w:rsidRPr="4AC38586" w:rsidR="00433693">
        <w:rPr>
          <w:rFonts w:cs="Calibri"/>
          <w:lang w:val="en-AU"/>
        </w:rPr>
        <w:t>judgement</w:t>
      </w:r>
      <w:r w:rsidRPr="4AC38586" w:rsidR="00065561">
        <w:rPr>
          <w:rFonts w:cs="Calibri"/>
          <w:lang w:val="en-AU"/>
        </w:rPr>
        <w:t xml:space="preserve"> and reasoning</w:t>
      </w:r>
      <w:r w:rsidRPr="4AC38586" w:rsidR="002E6FD4">
        <w:rPr>
          <w:rFonts w:cs="Calibri"/>
          <w:lang w:val="en-AU"/>
        </w:rPr>
        <w:t xml:space="preserve"> (Huang 2017)</w:t>
      </w:r>
      <w:r w:rsidRPr="4AC38586" w:rsidR="00433693">
        <w:rPr>
          <w:rFonts w:cs="Calibri"/>
          <w:lang w:val="en-AU"/>
        </w:rPr>
        <w:t>.</w:t>
      </w:r>
      <w:r w:rsidRPr="4AC38586" w:rsidR="00433693">
        <w:rPr>
          <w:rFonts w:cs="Calibri"/>
          <w:lang w:val="en-AU"/>
        </w:rPr>
        <w:t xml:space="preserve"> Relational leaders recognise </w:t>
      </w:r>
      <w:r w:rsidRPr="4AC38586" w:rsidR="00693B52">
        <w:rPr>
          <w:rFonts w:cs="Calibri"/>
          <w:lang w:val="en-AU"/>
        </w:rPr>
        <w:t>that</w:t>
      </w:r>
      <w:r w:rsidRPr="4AC38586" w:rsidR="00433693">
        <w:rPr>
          <w:rFonts w:cs="Calibri"/>
          <w:lang w:val="en-AU"/>
        </w:rPr>
        <w:t xml:space="preserve"> self-regulation </w:t>
      </w:r>
      <w:r w:rsidRPr="4AC38586" w:rsidR="00693B52">
        <w:rPr>
          <w:rFonts w:cs="Calibri"/>
          <w:lang w:val="en-AU"/>
        </w:rPr>
        <w:t>is essential to maintaining</w:t>
      </w:r>
      <w:r w:rsidRPr="4AC38586" w:rsidR="00433693">
        <w:rPr>
          <w:rFonts w:cs="Calibri"/>
          <w:lang w:val="en-AU"/>
        </w:rPr>
        <w:t xml:space="preserve"> </w:t>
      </w:r>
      <w:r w:rsidRPr="4AC38586" w:rsidR="007A0D24">
        <w:rPr>
          <w:rFonts w:cs="Calibri"/>
          <w:lang w:val="en-AU"/>
        </w:rPr>
        <w:t xml:space="preserve">their </w:t>
      </w:r>
      <w:r w:rsidRPr="4AC38586" w:rsidR="00693B52">
        <w:rPr>
          <w:rFonts w:cs="Calibri"/>
          <w:lang w:val="en-AU"/>
        </w:rPr>
        <w:t xml:space="preserve">mental health and </w:t>
      </w:r>
      <w:r w:rsidRPr="4AC38586" w:rsidR="00433693">
        <w:rPr>
          <w:rFonts w:cs="Calibri"/>
          <w:lang w:val="en-AU"/>
        </w:rPr>
        <w:t>wellbeing</w:t>
      </w:r>
      <w:r w:rsidRPr="4AC38586" w:rsidR="00693B52">
        <w:rPr>
          <w:rFonts w:cs="Calibri"/>
          <w:lang w:val="en-AU"/>
        </w:rPr>
        <w:t xml:space="preserve">, </w:t>
      </w:r>
      <w:r w:rsidRPr="4AC38586" w:rsidR="007479C7">
        <w:rPr>
          <w:rFonts w:cs="Calibri"/>
          <w:lang w:val="en-AU"/>
        </w:rPr>
        <w:t>particularly</w:t>
      </w:r>
      <w:r w:rsidRPr="4AC38586" w:rsidR="00693B52">
        <w:rPr>
          <w:rFonts w:cs="Calibri"/>
          <w:lang w:val="en-AU"/>
        </w:rPr>
        <w:t xml:space="preserve"> during periods of high demand</w:t>
      </w:r>
      <w:r w:rsidRPr="4AC38586" w:rsidR="00E72097">
        <w:rPr>
          <w:rFonts w:cs="Calibri"/>
          <w:lang w:val="en-AU"/>
        </w:rPr>
        <w:t xml:space="preserve"> (Pinna and Edwards 2020; Schultschen et al. 2019)</w:t>
      </w:r>
      <w:r w:rsidRPr="4AC38586" w:rsidR="00693B52">
        <w:rPr>
          <w:rFonts w:cs="Calibri"/>
          <w:lang w:val="en-AU"/>
        </w:rPr>
        <w:t>.</w:t>
      </w:r>
      <w:r w:rsidRPr="4AC38586" w:rsidR="00C60926">
        <w:rPr>
          <w:rFonts w:cs="Calibri"/>
          <w:lang w:val="en-AU"/>
        </w:rPr>
        <w:t xml:space="preserve"> Self-regulation enables leaders to remain emotionally and behaviourally consistent </w:t>
      </w:r>
      <w:r w:rsidRPr="4AC38586" w:rsidR="008E1679">
        <w:rPr>
          <w:rFonts w:cs="Calibri"/>
          <w:lang w:val="en-AU"/>
        </w:rPr>
        <w:t>under pressure</w:t>
      </w:r>
      <w:r w:rsidRPr="4AC38586" w:rsidR="00E72097">
        <w:rPr>
          <w:rFonts w:cs="Calibri"/>
          <w:lang w:val="en-AU"/>
        </w:rPr>
        <w:t>,</w:t>
      </w:r>
      <w:r w:rsidRPr="4AC38586" w:rsidR="008E1679">
        <w:rPr>
          <w:rFonts w:cs="Calibri"/>
          <w:lang w:val="en-AU"/>
        </w:rPr>
        <w:t xml:space="preserve"> </w:t>
      </w:r>
      <w:r w:rsidRPr="4AC38586" w:rsidR="00C60926">
        <w:rPr>
          <w:rFonts w:cs="Calibri"/>
          <w:lang w:val="en-AU"/>
        </w:rPr>
        <w:t>and extend this sense of calm to others.</w:t>
      </w:r>
    </w:p>
    <w:p w:rsidRPr="00787C6F" w:rsidR="00BB5D34" w:rsidP="00BB5D34" w:rsidRDefault="00BB5D34" w14:paraId="64600321" w14:textId="77777777">
      <w:pPr>
        <w:pStyle w:val="Heading4"/>
        <w:spacing w:before="240"/>
        <w:rPr>
          <w:rFonts w:cs="Calibri"/>
        </w:rPr>
      </w:pPr>
      <w:r w:rsidRPr="00787C6F">
        <w:rPr>
          <w:rFonts w:cs="Calibri"/>
        </w:rPr>
        <w:t xml:space="preserve">Self-assessment </w:t>
      </w:r>
    </w:p>
    <w:p w:rsidRPr="007A0D24" w:rsidR="007A0D24" w:rsidP="4AC38586" w:rsidRDefault="007A0D24" w14:paraId="64600322" w14:textId="77777777">
      <w:pPr>
        <w:numPr>
          <w:ilvl w:val="0"/>
          <w:numId w:val="10"/>
        </w:numPr>
        <w:rPr>
          <w:rFonts w:cs="Calibri"/>
          <w:lang w:val="en-AU"/>
        </w:rPr>
      </w:pPr>
      <w:r w:rsidRPr="4AC38586" w:rsidR="007A0D24">
        <w:rPr>
          <w:rFonts w:cs="Calibri"/>
          <w:i w:val="1"/>
          <w:iCs w:val="1"/>
          <w:lang w:val="en-AU"/>
        </w:rPr>
        <w:t>How do I maintain wellbeing and self-regulation when working under prolonged pressure?</w:t>
      </w:r>
    </w:p>
    <w:p w:rsidRPr="00787C6F" w:rsidR="00BB5D34" w:rsidP="4AC38586" w:rsidRDefault="00BB5D34" w14:paraId="64600323" w14:textId="77777777">
      <w:pPr>
        <w:pStyle w:val="ListParagraph"/>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after="160"/>
        <w:ind w:left="714" w:hanging="357"/>
        <w:rPr>
          <w:rFonts w:cs="Calibri"/>
          <w:i w:val="1"/>
          <w:iCs w:val="1"/>
          <w:lang w:val="en-AU"/>
        </w:rPr>
      </w:pPr>
      <w:r w:rsidRPr="4AC38586" w:rsidR="00BB5D34">
        <w:rPr>
          <w:rFonts w:cs="Calibri"/>
          <w:i w:val="1"/>
          <w:iCs w:val="1"/>
          <w:lang w:val="en-AU"/>
        </w:rPr>
        <w:t>How aware am I of my own emotions? Do I recognise and acknowledge them in a timely manner?</w:t>
      </w:r>
    </w:p>
    <w:p w:rsidRPr="00787C6F" w:rsidR="00BB5D34" w:rsidP="00BB5D34" w:rsidRDefault="00BB5D34" w14:paraId="64600324" w14:textId="77777777">
      <w:pPr>
        <w:pStyle w:val="ListParagraph"/>
        <w:numPr>
          <w:ilvl w:val="0"/>
          <w:numId w:val="10"/>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87C6F">
        <w:rPr>
          <w:rFonts w:cs="Calibri"/>
          <w:i/>
        </w:rPr>
        <w:t xml:space="preserve">How do I express my emotions in high-pressured situations? How might others experience that? </w:t>
      </w:r>
    </w:p>
    <w:p w:rsidRPr="00787C6F" w:rsidR="00BB5D34" w:rsidP="4AC38586" w:rsidRDefault="00BB5D34" w14:paraId="64600325" w14:textId="77777777">
      <w:pPr>
        <w:pStyle w:val="ListParagraph"/>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after="160"/>
        <w:ind w:left="714" w:hanging="357"/>
        <w:rPr>
          <w:rFonts w:cs="Calibri"/>
          <w:i w:val="1"/>
          <w:iCs w:val="1"/>
          <w:lang w:val="en-AU"/>
        </w:rPr>
      </w:pPr>
      <w:r w:rsidRPr="4AC38586" w:rsidR="00BB5D34">
        <w:rPr>
          <w:rFonts w:cs="Calibri"/>
          <w:i w:val="1"/>
          <w:iCs w:val="1"/>
          <w:lang w:val="en-AU"/>
        </w:rPr>
        <w:t xml:space="preserve">What impact do emotions have on my decision-making? Do I tend to make reactive choices when I am overwhelmed?  </w:t>
      </w:r>
    </w:p>
    <w:p w:rsidR="00BB5D34" w:rsidP="00BB5D34" w:rsidRDefault="00BB5D34" w14:paraId="64600326" w14:textId="77777777">
      <w:pPr>
        <w:pStyle w:val="ListParagraph"/>
        <w:numPr>
          <w:ilvl w:val="0"/>
          <w:numId w:val="10"/>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87C6F">
        <w:rPr>
          <w:rFonts w:cs="Calibri"/>
          <w:i/>
        </w:rPr>
        <w:t xml:space="preserve">How well do I understand my own </w:t>
      </w:r>
      <w:r w:rsidR="00C52132">
        <w:rPr>
          <w:rFonts w:cs="Calibri"/>
          <w:i/>
        </w:rPr>
        <w:t>stressors</w:t>
      </w:r>
      <w:r w:rsidRPr="00787C6F" w:rsidR="00C52132">
        <w:rPr>
          <w:rFonts w:cs="Calibri"/>
          <w:i/>
        </w:rPr>
        <w:t xml:space="preserve"> </w:t>
      </w:r>
      <w:r w:rsidRPr="00787C6F">
        <w:rPr>
          <w:rFonts w:cs="Calibri"/>
          <w:i/>
        </w:rPr>
        <w:t>that lead to specific emotional responses? Are there patterns or situations that consistently provoke certain emotions for me? How do I respond to these? Is there room for improvement?</w:t>
      </w:r>
    </w:p>
    <w:p w:rsidR="00BB5D34" w:rsidP="4AC38586" w:rsidRDefault="00BB5D34" w14:paraId="64600327" w14:textId="77777777">
      <w:pPr>
        <w:pStyle w:val="ListParagraph"/>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after="160"/>
        <w:ind w:left="714" w:hanging="357"/>
        <w:rPr>
          <w:rFonts w:cs="Calibri"/>
          <w:i w:val="1"/>
          <w:iCs w:val="1"/>
          <w:lang w:val="en-AU"/>
        </w:rPr>
      </w:pPr>
      <w:r w:rsidRPr="4AC38586" w:rsidR="00BB5D34">
        <w:rPr>
          <w:rFonts w:cs="Calibri"/>
          <w:i w:val="1"/>
          <w:iCs w:val="1"/>
          <w:lang w:val="en-AU"/>
        </w:rPr>
        <w:t xml:space="preserve">How do I manage high stress environments? Do I maintain a level of emotional balance, or do my emotions escalate? </w:t>
      </w:r>
      <w:r w:rsidRPr="4AC38586" w:rsidR="00657077">
        <w:rPr>
          <w:rFonts w:cs="Calibri"/>
          <w:i w:val="1"/>
          <w:iCs w:val="1"/>
          <w:lang w:val="en-AU"/>
        </w:rPr>
        <w:t xml:space="preserve">Do </w:t>
      </w:r>
      <w:r w:rsidRPr="4AC38586" w:rsidR="00791858">
        <w:rPr>
          <w:rFonts w:cs="Calibri"/>
          <w:i w:val="1"/>
          <w:iCs w:val="1"/>
          <w:lang w:val="en-AU"/>
        </w:rPr>
        <w:t>I tend to shut down</w:t>
      </w:r>
      <w:r w:rsidRPr="4AC38586" w:rsidR="00657077">
        <w:rPr>
          <w:rFonts w:cs="Calibri"/>
          <w:i w:val="1"/>
          <w:iCs w:val="1"/>
          <w:lang w:val="en-AU"/>
        </w:rPr>
        <w:t xml:space="preserve"> or</w:t>
      </w:r>
      <w:r w:rsidRPr="4AC38586" w:rsidR="00791858">
        <w:rPr>
          <w:rFonts w:cs="Calibri"/>
          <w:i w:val="1"/>
          <w:iCs w:val="1"/>
          <w:lang w:val="en-AU"/>
        </w:rPr>
        <w:t xml:space="preserve"> become</w:t>
      </w:r>
      <w:r w:rsidRPr="4AC38586" w:rsidR="00657077">
        <w:rPr>
          <w:rFonts w:cs="Calibri"/>
          <w:i w:val="1"/>
          <w:iCs w:val="1"/>
          <w:lang w:val="en-AU"/>
        </w:rPr>
        <w:t xml:space="preserve"> indecisive when I am under pressure?</w:t>
      </w:r>
    </w:p>
    <w:p w:rsidRPr="00111888" w:rsidR="00C52132" w:rsidP="4AC38586" w:rsidRDefault="00F17BD0" w14:paraId="64600328" w14:textId="77777777">
      <w:pPr>
        <w:numPr>
          <w:ilvl w:val="0"/>
          <w:numId w:val="10"/>
        </w:numPr>
        <w:rPr>
          <w:rFonts w:cs="Calibri"/>
          <w:i w:val="1"/>
          <w:iCs w:val="1"/>
          <w:lang w:val="en-AU"/>
        </w:rPr>
      </w:pPr>
      <w:r w:rsidRPr="4AC38586" w:rsidR="00F17BD0">
        <w:rPr>
          <w:rFonts w:cs="Calibri"/>
          <w:i w:val="1"/>
          <w:iCs w:val="1"/>
          <w:lang w:val="en-AU"/>
        </w:rPr>
        <w:t>What helps me to manage my responses</w:t>
      </w:r>
      <w:r w:rsidRPr="4AC38586" w:rsidR="00C52132">
        <w:rPr>
          <w:rFonts w:cs="Calibri"/>
          <w:i w:val="1"/>
          <w:iCs w:val="1"/>
          <w:lang w:val="en-AU"/>
        </w:rPr>
        <w:t xml:space="preserve"> when I notice I </w:t>
      </w:r>
      <w:r w:rsidRPr="4AC38586" w:rsidR="00F17BD0">
        <w:rPr>
          <w:rFonts w:cs="Calibri"/>
          <w:i w:val="1"/>
          <w:iCs w:val="1"/>
          <w:lang w:val="en-AU"/>
        </w:rPr>
        <w:t>am frustrated, overwhelmed or shut down</w:t>
      </w:r>
      <w:r w:rsidRPr="4AC38586" w:rsidR="00C52132">
        <w:rPr>
          <w:rFonts w:cs="Calibri"/>
          <w:i w:val="1"/>
          <w:iCs w:val="1"/>
          <w:lang w:val="en-AU"/>
        </w:rPr>
        <w:t>?</w:t>
      </w:r>
    </w:p>
    <w:p w:rsidRPr="00111888" w:rsidR="007A0D24" w:rsidRDefault="00242B10" w14:paraId="64600329" w14:textId="77777777">
      <w:pPr>
        <w:pStyle w:val="ListParagraph"/>
        <w:numPr>
          <w:ilvl w:val="0"/>
          <w:numId w:val="10"/>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A0D24">
        <w:rPr>
          <w:rFonts w:cs="Calibri"/>
          <w:i/>
        </w:rPr>
        <w:t>What practices and processes</w:t>
      </w:r>
      <w:r w:rsidR="00FB45C0">
        <w:rPr>
          <w:rFonts w:cs="Calibri"/>
          <w:i/>
        </w:rPr>
        <w:t xml:space="preserve"> do I use to</w:t>
      </w:r>
      <w:r w:rsidRPr="007A0D24">
        <w:rPr>
          <w:rFonts w:cs="Calibri"/>
          <w:i/>
        </w:rPr>
        <w:t xml:space="preserve"> help embed self- and co-regulation in </w:t>
      </w:r>
      <w:r w:rsidR="00FB45C0">
        <w:rPr>
          <w:rFonts w:cs="Calibri"/>
          <w:i/>
        </w:rPr>
        <w:t>my</w:t>
      </w:r>
      <w:r w:rsidRPr="007A0D24">
        <w:rPr>
          <w:rFonts w:cs="Calibri"/>
          <w:i/>
        </w:rPr>
        <w:t xml:space="preserve"> teams?</w:t>
      </w:r>
    </w:p>
    <w:p w:rsidRPr="00787C6F" w:rsidR="00BB5D34" w:rsidP="00BB5D34" w:rsidRDefault="00277DDB" w14:paraId="6460032A" w14:textId="77777777">
      <w:pPr>
        <w:pStyle w:val="Answerbox"/>
        <w:framePr w:wrap="notBeside"/>
        <w:rPr>
          <w:rFonts w:cs="Calibri"/>
        </w:rPr>
      </w:pPr>
      <w:sdt>
        <w:sdtPr>
          <w:rPr>
            <w:rFonts w:cs="Calibri"/>
          </w:rPr>
          <w:id w:val="2046943996"/>
          <w:placeholder>
            <w:docPart w:val="6901150B374F455793CAA7F3B2B4E70B"/>
          </w:placeholder>
          <w:showingPlcHdr/>
          <w:text w:multiLine="1"/>
        </w:sdtPr>
        <w:sdtEndPr/>
        <w:sdtContent>
          <w:r w:rsidRPr="00787C6F" w:rsidR="00BB5D34">
            <w:rPr>
              <w:rStyle w:val="PlaceholderText"/>
              <w:rFonts w:cs="Calibri"/>
            </w:rPr>
            <w:t>Click or tap here to enter text.</w:t>
          </w:r>
        </w:sdtContent>
      </w:sdt>
    </w:p>
    <w:p w:rsidRPr="00787C6F" w:rsidR="00BB5D34" w:rsidP="00BB5D34" w:rsidRDefault="00BB5D34" w14:paraId="6460032B" w14:textId="77777777">
      <w:pPr>
        <w:pStyle w:val="Heading4"/>
        <w:spacing w:before="240"/>
        <w:rPr>
          <w:rFonts w:cs="Calibri"/>
        </w:rPr>
      </w:pPr>
      <w:r w:rsidRPr="00787C6F">
        <w:rPr>
          <w:rFonts w:cs="Calibri"/>
        </w:rPr>
        <w:t>Learn more</w:t>
      </w:r>
    </w:p>
    <w:p w:rsidRPr="00787C6F" w:rsidR="00BB5D34" w:rsidP="00BB5D34" w:rsidRDefault="00882EA1" w14:paraId="6460032C" w14:textId="275F9A6B">
      <w:pPr>
        <w:pStyle w:val="ListParagraph"/>
        <w:numPr>
          <w:ilvl w:val="0"/>
          <w:numId w:val="14"/>
        </w:numPr>
        <w:rPr>
          <w:rStyle w:val="Hyperlink"/>
          <w:rFonts w:cs="Calibri"/>
          <w:color w:val="auto"/>
          <w:u w:val="none"/>
        </w:rPr>
      </w:pPr>
      <w:r>
        <w:rPr>
          <w:rFonts w:cs="Calibri"/>
        </w:rPr>
        <w:t xml:space="preserve">Brearley B (2022) </w:t>
      </w:r>
      <w:hyperlink w:history="1" r:id="rId25">
        <w:r w:rsidRPr="00882EA1" w:rsidR="00BB5D34">
          <w:rPr>
            <w:rStyle w:val="Hyperlink"/>
            <w:rFonts w:cs="Calibri"/>
            <w:i/>
          </w:rPr>
          <w:t>How to manage your emotions for better leadership</w:t>
        </w:r>
      </w:hyperlink>
      <w:r>
        <w:rPr>
          <w:rFonts w:cs="Calibri"/>
          <w:i/>
        </w:rPr>
        <w:t>,</w:t>
      </w:r>
      <w:r w:rsidRPr="00787C6F" w:rsidR="00BB5D34">
        <w:rPr>
          <w:rFonts w:cs="Calibri"/>
          <w:i/>
        </w:rPr>
        <w:t xml:space="preserve"> </w:t>
      </w:r>
      <w:r>
        <w:rPr>
          <w:rFonts w:cs="Calibri"/>
        </w:rPr>
        <w:t>Thoughtful Leader, accessed 13 December 2024.</w:t>
      </w:r>
      <w:r w:rsidRPr="00787C6F" w:rsidR="00BB5D34">
        <w:rPr>
          <w:rFonts w:cs="Calibri"/>
        </w:rPr>
        <w:t xml:space="preserve"> </w:t>
      </w:r>
    </w:p>
    <w:p w:rsidRPr="00787C6F" w:rsidR="00BB5D34" w:rsidP="00BB5D34" w:rsidRDefault="00882EA1" w14:paraId="6460032D" w14:textId="77777777">
      <w:pPr>
        <w:pStyle w:val="ListParagraph"/>
        <w:numPr>
          <w:ilvl w:val="0"/>
          <w:numId w:val="14"/>
        </w:numPr>
        <w:rPr>
          <w:rFonts w:cs="Calibri"/>
        </w:rPr>
      </w:pPr>
      <w:r w:rsidRPr="00787C6F">
        <w:rPr>
          <w:rFonts w:cs="Calibri"/>
        </w:rPr>
        <w:t>University of Queensland</w:t>
      </w:r>
      <w:r>
        <w:rPr>
          <w:rFonts w:cs="Calibri"/>
        </w:rPr>
        <w:t xml:space="preserve"> (n.d.)</w:t>
      </w:r>
      <w:r w:rsidRPr="00787C6F" w:rsidR="00BB5D34">
        <w:rPr>
          <w:rFonts w:cs="Calibri"/>
        </w:rPr>
        <w:t xml:space="preserve"> </w:t>
      </w:r>
      <w:hyperlink w:history="1" r:id="rId26">
        <w:r w:rsidRPr="00882EA1" w:rsidR="00BB5D34">
          <w:rPr>
            <w:rStyle w:val="Hyperlink"/>
            <w:rFonts w:cs="Calibri"/>
            <w:i/>
          </w:rPr>
          <w:t>A leader’s gui</w:t>
        </w:r>
        <w:r w:rsidRPr="00882EA1">
          <w:rPr>
            <w:rStyle w:val="Hyperlink"/>
            <w:rFonts w:cs="Calibri"/>
            <w:i/>
          </w:rPr>
          <w:t>de to managing emotions at work</w:t>
        </w:r>
      </w:hyperlink>
      <w:r>
        <w:rPr>
          <w:rFonts w:cs="Calibri"/>
          <w:i/>
        </w:rPr>
        <w:t>,</w:t>
      </w:r>
      <w:r w:rsidRPr="00787C6F" w:rsidR="00BB5D34">
        <w:rPr>
          <w:rFonts w:cs="Calibri"/>
          <w:i/>
        </w:rPr>
        <w:t xml:space="preserve"> </w:t>
      </w:r>
      <w:r>
        <w:rPr>
          <w:rFonts w:cs="Calibri"/>
        </w:rPr>
        <w:t xml:space="preserve">Momentum: The </w:t>
      </w:r>
      <w:r w:rsidRPr="00787C6F" w:rsidR="00BB5D34">
        <w:rPr>
          <w:rFonts w:cs="Calibri"/>
        </w:rPr>
        <w:t>Business School</w:t>
      </w:r>
      <w:r>
        <w:rPr>
          <w:rFonts w:cs="Calibri"/>
        </w:rPr>
        <w:t xml:space="preserve"> Magazine</w:t>
      </w:r>
      <w:r w:rsidRPr="00787C6F" w:rsidR="00BB5D34">
        <w:rPr>
          <w:rFonts w:cs="Calibri"/>
        </w:rPr>
        <w:t>,</w:t>
      </w:r>
      <w:r w:rsidRPr="00787C6F" w:rsidR="00BB5D34">
        <w:rPr>
          <w:rFonts w:cs="Calibri"/>
          <w:i/>
        </w:rPr>
        <w:t xml:space="preserve"> </w:t>
      </w:r>
      <w:r>
        <w:rPr>
          <w:rFonts w:cs="Calibri"/>
        </w:rPr>
        <w:t>accessed 13 December 2024</w:t>
      </w:r>
      <w:r w:rsidRPr="00787C6F" w:rsidR="00BB5D34">
        <w:rPr>
          <w:rFonts w:cs="Calibri"/>
        </w:rPr>
        <w:t xml:space="preserve">. </w:t>
      </w:r>
    </w:p>
    <w:p w:rsidRPr="00787C6F" w:rsidR="00BB5D34" w:rsidP="00BB5D34" w:rsidRDefault="00BB5D34" w14:paraId="6460032E" w14:textId="77777777">
      <w:pPr>
        <w:pStyle w:val="Heading4"/>
        <w:spacing w:before="240"/>
        <w:rPr>
          <w:rFonts w:cs="Calibri"/>
        </w:rPr>
      </w:pPr>
      <w:r w:rsidRPr="00787C6F">
        <w:rPr>
          <w:rFonts w:cs="Calibri"/>
        </w:rPr>
        <w:t>Action plan</w:t>
      </w:r>
    </w:p>
    <w:p w:rsidRPr="00787C6F" w:rsidR="00BB5D34" w:rsidP="00BB5D34" w:rsidRDefault="00BB5D34" w14:paraId="6460032F" w14:textId="77777777">
      <w:pPr>
        <w:pStyle w:val="Body"/>
        <w:rPr>
          <w:rFonts w:cs="Calibri"/>
        </w:rPr>
      </w:pPr>
      <w:r w:rsidRPr="00787C6F">
        <w:rPr>
          <w:rFonts w:cs="Calibri"/>
        </w:rPr>
        <w:t xml:space="preserve">Reflect on your learnings from this relational dimension, its implications, and what this means for the future using the </w:t>
      </w:r>
      <w:r w:rsidRPr="00787C6F">
        <w:rPr>
          <w:rStyle w:val="Emphasis"/>
          <w:rFonts w:cs="Calibri"/>
        </w:rPr>
        <w:t>What? So what? Now what?</w:t>
      </w:r>
      <w:r w:rsidRPr="00787C6F">
        <w:rPr>
          <w:rFonts w:cs="Calibri"/>
        </w:rPr>
        <w:t xml:space="preserve"> model from The University of Edinburgh (2020). </w:t>
      </w:r>
    </w:p>
    <w:tbl>
      <w:tblPr>
        <w:tblStyle w:val="Table1"/>
        <w:tblW w:w="9308" w:type="dxa"/>
        <w:tblLayout w:type="fixed"/>
        <w:tblLook w:val="04A0" w:firstRow="1" w:lastRow="0" w:firstColumn="1" w:lastColumn="0" w:noHBand="0" w:noVBand="1"/>
        <w:tblCaption w:val="What? So what? Now what?"/>
      </w:tblPr>
      <w:tblGrid>
        <w:gridCol w:w="2126"/>
        <w:gridCol w:w="3591"/>
        <w:gridCol w:w="3591"/>
      </w:tblGrid>
      <w:tr w:rsidRPr="00787C6F" w:rsidR="00BB5D34" w:rsidTr="4AC38586" w14:paraId="64600333" w14:textId="77777777">
        <w:trPr>
          <w:cnfStyle w:val="100000000000" w:firstRow="1" w:lastRow="0" w:firstColumn="0" w:lastColumn="0" w:oddVBand="0" w:evenVBand="0" w:oddHBand="0" w:evenHBand="0" w:firstRowFirstColumn="0" w:firstRowLastColumn="0" w:lastRowFirstColumn="0" w:lastRowLastColumn="0"/>
          <w:trHeight w:val="298"/>
          <w:tblHeader/>
        </w:trPr>
        <w:tc>
          <w:tcPr>
            <w:cnfStyle w:val="001000000000" w:firstRow="0" w:lastRow="0" w:firstColumn="1" w:lastColumn="0" w:oddVBand="0" w:evenVBand="0" w:oddHBand="0" w:evenHBand="0" w:firstRowFirstColumn="0" w:firstRowLastColumn="0" w:lastRowFirstColumn="0" w:lastRowLastColumn="0"/>
            <w:tcW w:w="2126" w:type="dxa"/>
            <w:tcMar/>
          </w:tcPr>
          <w:p w:rsidRPr="00787C6F" w:rsidR="00BB5D34" w:rsidP="00BB5D34" w:rsidRDefault="00BB5D34" w14:paraId="64600330" w14:textId="77777777">
            <w:pPr>
              <w:spacing w:line="276" w:lineRule="auto"/>
              <w:rPr>
                <w:rFonts w:cs="Calibri"/>
                <w:sz w:val="24"/>
              </w:rPr>
            </w:pPr>
            <w:r w:rsidRPr="00787C6F">
              <w:rPr>
                <w:rFonts w:cs="Calibri"/>
                <w:sz w:val="24"/>
              </w:rPr>
              <w:t>Reflection stages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BB5D34" w:rsidP="00BB5D34" w:rsidRDefault="00BB5D34" w14:paraId="64600331" w14:textId="77777777">
            <w:pPr>
              <w:spacing w:line="276" w:lineRule="auto"/>
              <w:cnfStyle w:val="100000000000" w:firstRow="1" w:lastRow="0" w:firstColumn="0" w:lastColumn="0" w:oddVBand="0" w:evenVBand="0" w:oddHBand="0" w:evenHBand="0" w:firstRowFirstColumn="0" w:firstRowLastColumn="0" w:lastRowFirstColumn="0" w:lastRowLastColumn="0"/>
              <w:rPr>
                <w:rFonts w:cs="Calibri"/>
                <w:sz w:val="24"/>
              </w:rPr>
            </w:pPr>
            <w:r w:rsidRPr="00787C6F">
              <w:rPr>
                <w:rFonts w:cs="Calibri"/>
                <w:sz w:val="24"/>
              </w:rPr>
              <w:t>Consider…</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BB5D34" w:rsidP="00BB5D34" w:rsidRDefault="00BB5D34" w14:paraId="64600332" w14:textId="77777777">
            <w:pPr>
              <w:spacing w:line="276" w:lineRule="auto"/>
              <w:cnfStyle w:val="100000000000" w:firstRow="1" w:lastRow="0" w:firstColumn="0" w:lastColumn="0" w:oddVBand="0" w:evenVBand="0" w:oddHBand="0" w:evenHBand="0" w:firstRowFirstColumn="0" w:firstRowLastColumn="0" w:lastRowFirstColumn="0" w:lastRowLastColumn="0"/>
              <w:rPr>
                <w:rFonts w:cs="Calibri"/>
                <w:sz w:val="24"/>
              </w:rPr>
            </w:pPr>
            <w:r w:rsidRPr="00787C6F">
              <w:rPr>
                <w:rFonts w:cs="Calibri"/>
                <w:sz w:val="24"/>
              </w:rPr>
              <w:t>Your reflections</w:t>
            </w:r>
          </w:p>
        </w:tc>
      </w:tr>
      <w:tr w:rsidRPr="00787C6F" w:rsidR="00BB5D34" w:rsidTr="4AC38586" w14:paraId="6460033B" w14:textId="77777777">
        <w:trPr>
          <w:cnfStyle w:val="000000100000" w:firstRow="0" w:lastRow="0" w:firstColumn="0" w:lastColumn="0" w:oddVBand="0" w:evenVBand="0" w:oddHBand="1" w:evenHBand="0"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BB5D34" w:rsidP="00BB5D34" w:rsidRDefault="00BB5D34" w14:paraId="64600334" w14:textId="77777777">
            <w:pPr>
              <w:spacing w:line="276" w:lineRule="auto"/>
              <w:rPr>
                <w:rStyle w:val="Strong"/>
                <w:rFonts w:cs="Calibri"/>
                <w:sz w:val="24"/>
              </w:rPr>
            </w:pPr>
            <w:r w:rsidRPr="00787C6F">
              <w:rPr>
                <w:rStyle w:val="Strong"/>
                <w:rFonts w:cs="Calibri"/>
                <w:sz w:val="24"/>
              </w:rPr>
              <w:t>What?</w:t>
            </w:r>
          </w:p>
          <w:p w:rsidRPr="00787C6F" w:rsidR="00BB5D34" w:rsidP="00BB5D34" w:rsidRDefault="00BB5D34" w14:paraId="64600335" w14:textId="77777777">
            <w:pPr>
              <w:spacing w:line="276" w:lineRule="auto"/>
              <w:rPr>
                <w:rFonts w:cs="Calibri"/>
                <w:sz w:val="24"/>
              </w:rPr>
            </w:pPr>
            <w:r w:rsidRPr="00787C6F">
              <w:rPr>
                <w:rFonts w:cs="Calibri"/>
                <w:sz w:val="24"/>
              </w:rPr>
              <w:t>The experience of the learnings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BB5D34" w:rsidP="00BB5D34" w:rsidRDefault="00BB5D34" w14:paraId="64600336"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What…</w:t>
            </w:r>
          </w:p>
          <w:p w:rsidRPr="00787C6F" w:rsidR="00BB5D34" w:rsidP="00BB5D34" w:rsidRDefault="00BB5D34" w14:paraId="64600337"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is the context?</w:t>
            </w:r>
          </w:p>
          <w:p w:rsidRPr="00787C6F" w:rsidR="00BB5D34" w:rsidP="00BB5D34" w:rsidRDefault="00BB5D34" w14:paraId="64600338"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are you trying to achieve?</w:t>
            </w:r>
          </w:p>
          <w:p w:rsidRPr="00787C6F" w:rsidR="00BB5D34" w:rsidP="00BB5D34" w:rsidRDefault="00BB5D34" w14:paraId="64600339"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was helpful/unhelpful about the learnings?</w:t>
            </w:r>
          </w:p>
        </w:tc>
        <w:sdt>
          <w:sdtPr>
            <w:rPr>
              <w:rFonts w:cs="Calibri"/>
            </w:rPr>
            <w:id w:val="1680850924"/>
            <w:placeholder>
              <w:docPart w:val="24879E0FC4024B0D8B661F100DE2C7CE"/>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BB5D34" w:rsidP="00BB5D34" w:rsidRDefault="00BB5D34" w14:paraId="6460033A"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r w:rsidRPr="00787C6F" w:rsidR="00BB5D34" w:rsidTr="4AC38586" w14:paraId="64600342" w14:textId="77777777">
        <w:trPr>
          <w:cnfStyle w:val="000000010000" w:firstRow="0" w:lastRow="0" w:firstColumn="0" w:lastColumn="0" w:oddVBand="0" w:evenVBand="0" w:oddHBand="0" w:evenHBand="1"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BB5D34" w:rsidP="00BB5D34" w:rsidRDefault="00BB5D34" w14:paraId="6460033C" w14:textId="77777777">
            <w:pPr>
              <w:spacing w:line="276" w:lineRule="auto"/>
              <w:rPr>
                <w:rStyle w:val="Strong"/>
                <w:rFonts w:cs="Calibri"/>
                <w:sz w:val="24"/>
              </w:rPr>
            </w:pPr>
            <w:r w:rsidRPr="00787C6F">
              <w:rPr>
                <w:rStyle w:val="Strong"/>
                <w:rFonts w:cs="Calibri"/>
                <w:sz w:val="24"/>
              </w:rPr>
              <w:t>So what?</w:t>
            </w:r>
          </w:p>
          <w:p w:rsidRPr="00787C6F" w:rsidR="00BB5D34" w:rsidP="00BB5D34" w:rsidRDefault="00BB5D34" w14:paraId="6460033D" w14:textId="77777777">
            <w:pPr>
              <w:spacing w:line="276" w:lineRule="auto"/>
              <w:rPr>
                <w:rFonts w:cs="Calibri"/>
                <w:sz w:val="24"/>
              </w:rPr>
            </w:pPr>
            <w:r w:rsidRPr="00787C6F">
              <w:rPr>
                <w:rFonts w:cs="Calibri"/>
                <w:sz w:val="24"/>
              </w:rPr>
              <w:t>The implications of the learnings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BB5D34" w:rsidP="4AC38586" w:rsidRDefault="00BB5D34" w14:paraId="6460033E" w14:textId="77777777">
            <w:pPr>
              <w:spacing w:line="276" w:lineRule="auto"/>
              <w:cnfStyle w:val="000000010000" w:firstRow="0" w:lastRow="0" w:firstColumn="0" w:lastColumn="0" w:oddVBand="0" w:evenVBand="0" w:oddHBand="0" w:evenHBand="1" w:firstRowFirstColumn="0" w:firstRowLastColumn="0" w:lastRowFirstColumn="0" w:lastRowLastColumn="0"/>
              <w:rPr>
                <w:rFonts w:cs="Calibri"/>
                <w:sz w:val="24"/>
                <w:szCs w:val="24"/>
                <w:lang w:val="en-AU"/>
              </w:rPr>
            </w:pPr>
            <w:r w:rsidRPr="4AC38586" w:rsidR="00BB5D34">
              <w:rPr>
                <w:rFonts w:cs="Calibri"/>
                <w:sz w:val="24"/>
                <w:szCs w:val="24"/>
                <w:lang w:val="en-AU"/>
              </w:rPr>
              <w:t>So what…</w:t>
            </w:r>
          </w:p>
          <w:p w:rsidRPr="00787C6F" w:rsidR="00BB5D34" w:rsidP="00BB5D34" w:rsidRDefault="00BB5D34" w14:paraId="6460033F" w14:textId="77777777">
            <w:pPr>
              <w:pStyle w:val="Tablebullet"/>
              <w:numPr>
                <w:ilvl w:val="0"/>
                <w:numId w:val="4"/>
              </w:numPr>
              <w:spacing w:line="276" w:lineRule="auto"/>
              <w:ind w:left="510" w:hanging="340"/>
              <w:cnfStyle w:val="000000010000" w:firstRow="0" w:lastRow="0" w:firstColumn="0" w:lastColumn="0" w:oddVBand="0" w:evenVBand="0" w:oddHBand="0" w:evenHBand="1" w:firstRowFirstColumn="0" w:firstRowLastColumn="0" w:lastRowFirstColumn="0" w:lastRowLastColumn="0"/>
              <w:rPr>
                <w:rFonts w:cs="Calibri"/>
                <w:sz w:val="24"/>
              </w:rPr>
            </w:pPr>
            <w:r w:rsidRPr="00787C6F">
              <w:rPr>
                <w:rFonts w:cs="Calibri"/>
                <w:sz w:val="24"/>
              </w:rPr>
              <w:t>does this teach you about relational leadership?</w:t>
            </w:r>
          </w:p>
          <w:p w:rsidRPr="00787C6F" w:rsidR="00BB5D34" w:rsidP="4AC38586" w:rsidRDefault="00BB5D34" w14:paraId="64600340" w14:textId="77777777">
            <w:pPr>
              <w:pStyle w:val="Tablebullet"/>
              <w:numPr>
                <w:ilvl w:val="0"/>
                <w:numId w:val="4"/>
              </w:numPr>
              <w:spacing w:line="276" w:lineRule="auto"/>
              <w:ind w:left="510" w:hanging="340"/>
              <w:cnfStyle w:val="000000010000" w:firstRow="0" w:lastRow="0" w:firstColumn="0" w:lastColumn="0" w:oddVBand="0" w:evenVBand="0" w:oddHBand="0" w:evenHBand="1" w:firstRowFirstColumn="0" w:firstRowLastColumn="0" w:lastRowFirstColumn="0" w:lastRowLastColumn="0"/>
              <w:rPr>
                <w:rFonts w:cs="Calibri"/>
                <w:sz w:val="24"/>
                <w:szCs w:val="24"/>
                <w:lang w:val="en-AU"/>
              </w:rPr>
            </w:pPr>
            <w:r w:rsidRPr="4AC38586" w:rsidR="00BB5D34">
              <w:rPr>
                <w:rFonts w:cs="Calibri"/>
                <w:sz w:val="24"/>
                <w:szCs w:val="24"/>
                <w:lang w:val="en-AU"/>
              </w:rPr>
              <w:t xml:space="preserve">other information, perspectives, theories and/or models can you use </w:t>
            </w:r>
            <w:r w:rsidRPr="4AC38586" w:rsidR="00BB5D34">
              <w:rPr>
                <w:rFonts w:cs="Calibri"/>
                <w:sz w:val="24"/>
                <w:szCs w:val="24"/>
                <w:lang w:val="en-AU"/>
              </w:rPr>
              <w:t>to help understand the situation?</w:t>
            </w:r>
          </w:p>
        </w:tc>
        <w:sdt>
          <w:sdtPr>
            <w:rPr>
              <w:rFonts w:cs="Calibri"/>
            </w:rPr>
            <w:id w:val="507412229"/>
            <w:placeholder>
              <w:docPart w:val="669D003E03AC4417AF2299013DD1FDAF"/>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BB5D34" w:rsidP="00BB5D34" w:rsidRDefault="00BB5D34" w14:paraId="64600341" w14:textId="77777777">
                <w:pPr>
                  <w:spacing w:line="276" w:lineRule="auto"/>
                  <w:cnfStyle w:val="000000010000" w:firstRow="0" w:lastRow="0" w:firstColumn="0" w:lastColumn="0" w:oddVBand="0" w:evenVBand="0" w:oddHBand="0" w:evenHBand="1"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r w:rsidRPr="00787C6F" w:rsidR="00BB5D34" w:rsidTr="4AC38586" w14:paraId="6460034A" w14:textId="77777777">
        <w:trPr>
          <w:cnfStyle w:val="000000100000" w:firstRow="0" w:lastRow="0" w:firstColumn="0" w:lastColumn="0" w:oddVBand="0" w:evenVBand="0" w:oddHBand="1" w:evenHBand="0"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BB5D34" w:rsidP="00BB5D34" w:rsidRDefault="00BB5D34" w14:paraId="64600343" w14:textId="77777777">
            <w:pPr>
              <w:spacing w:line="276" w:lineRule="auto"/>
              <w:rPr>
                <w:rStyle w:val="Strong"/>
                <w:rFonts w:cs="Calibri"/>
                <w:sz w:val="24"/>
              </w:rPr>
            </w:pPr>
            <w:r w:rsidRPr="00787C6F">
              <w:rPr>
                <w:rStyle w:val="Strong"/>
                <w:rFonts w:cs="Calibri"/>
                <w:sz w:val="24"/>
              </w:rPr>
              <w:t>Now what?</w:t>
            </w:r>
          </w:p>
          <w:p w:rsidRPr="00787C6F" w:rsidR="00BB5D34" w:rsidP="00BB5D34" w:rsidRDefault="00BB5D34" w14:paraId="64600344" w14:textId="77777777">
            <w:pPr>
              <w:spacing w:line="276" w:lineRule="auto"/>
              <w:rPr>
                <w:rFonts w:cs="Calibri"/>
                <w:sz w:val="24"/>
              </w:rPr>
            </w:pPr>
            <w:r w:rsidRPr="00787C6F">
              <w:rPr>
                <w:rFonts w:cs="Calibri"/>
                <w:sz w:val="24"/>
              </w:rPr>
              <w:t>The action plan</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BB5D34" w:rsidP="00BB5D34" w:rsidRDefault="00BB5D34" w14:paraId="64600345"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Now what…</w:t>
            </w:r>
          </w:p>
          <w:p w:rsidRPr="00787C6F" w:rsidR="00BB5D34" w:rsidP="00BB5D34" w:rsidRDefault="00BB5D34" w14:paraId="64600346"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do you need to do to reinforce your learnings and put them into action?</w:t>
            </w:r>
          </w:p>
          <w:p w:rsidRPr="00787C6F" w:rsidR="00BB5D34" w:rsidP="00BB5D34" w:rsidRDefault="00BB5D34" w14:paraId="64600347"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do you need to do to ensure you follow your plan?</w:t>
            </w:r>
          </w:p>
          <w:p w:rsidRPr="00787C6F" w:rsidR="00BB5D34" w:rsidP="00BB5D34" w:rsidRDefault="00BB5D34" w14:paraId="64600348"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 xml:space="preserve">Tip: Use </w:t>
            </w:r>
            <w:hyperlink w:history="1" w:anchor="_Attachment_A:_SMART">
              <w:r w:rsidRPr="00787C6F">
                <w:rPr>
                  <w:rStyle w:val="Hyperlink"/>
                  <w:rFonts w:cs="Calibri"/>
                </w:rPr>
                <w:t>SMART goals</w:t>
              </w:r>
            </w:hyperlink>
            <w:r w:rsidRPr="00787C6F">
              <w:rPr>
                <w:rFonts w:cs="Calibri"/>
                <w:sz w:val="24"/>
              </w:rPr>
              <w:t xml:space="preserve"> to develop your action plan.</w:t>
            </w:r>
          </w:p>
        </w:tc>
        <w:sdt>
          <w:sdtPr>
            <w:rPr>
              <w:rFonts w:cs="Calibri"/>
            </w:rPr>
            <w:id w:val="1246605804"/>
            <w:placeholder>
              <w:docPart w:val="E107B16FE09B475FB9E5D0E025A36CBE"/>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BB5D34" w:rsidP="00BB5D34" w:rsidRDefault="00BB5D34" w14:paraId="64600349"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bl>
    <w:p w:rsidRPr="00787C6F" w:rsidR="008208F7" w:rsidP="007A256E" w:rsidRDefault="00BB5D34" w14:paraId="6460034B" w14:textId="77777777">
      <w:pPr>
        <w:pStyle w:val="Heading2"/>
        <w:spacing w:after="0"/>
        <w:rPr>
          <w:rFonts w:cs="Calibri"/>
          <w:lang w:val="en-AU"/>
        </w:rPr>
      </w:pPr>
      <w:bookmarkStart w:name="_Toc185228353" w:id="37"/>
      <w:bookmarkStart w:name="_Toc185228418" w:id="38"/>
      <w:r>
        <w:rPr>
          <w:rFonts w:cs="Calibri"/>
          <w:lang w:val="en-AU"/>
        </w:rPr>
        <w:t>2</w:t>
      </w:r>
      <w:r w:rsidRPr="00787C6F" w:rsidR="00A83607">
        <w:rPr>
          <w:rFonts w:cs="Calibri"/>
          <w:lang w:val="en-AU"/>
        </w:rPr>
        <w:t xml:space="preserve">. </w:t>
      </w:r>
      <w:r w:rsidRPr="00787C6F" w:rsidR="00CD355D">
        <w:rPr>
          <w:rFonts w:cs="Calibri"/>
          <w:lang w:val="en-AU"/>
        </w:rPr>
        <w:t>Refl</w:t>
      </w:r>
      <w:r w:rsidR="00387418">
        <w:rPr>
          <w:rFonts w:cs="Calibri"/>
          <w:lang w:val="en-AU"/>
        </w:rPr>
        <w:t>ection</w:t>
      </w:r>
      <w:bookmarkEnd w:id="36"/>
      <w:bookmarkEnd w:id="37"/>
      <w:bookmarkEnd w:id="38"/>
    </w:p>
    <w:p w:rsidRPr="00857A82" w:rsidR="00D044F0" w:rsidP="4AC38586" w:rsidRDefault="00C03981" w14:paraId="6460034C" w14:textId="77777777">
      <w:pPr>
        <w:rPr>
          <w:rFonts w:cs="Calibri"/>
          <w:lang w:val="en-AU"/>
        </w:rPr>
      </w:pPr>
      <w:r w:rsidRPr="4AC38586" w:rsidR="00C03981">
        <w:rPr>
          <w:rFonts w:cs="Calibri"/>
          <w:lang w:val="en-AU"/>
        </w:rPr>
        <w:t>The relational lea</w:t>
      </w:r>
      <w:r w:rsidRPr="4AC38586" w:rsidR="004705FA">
        <w:rPr>
          <w:rFonts w:cs="Calibri"/>
          <w:lang w:val="en-AU"/>
        </w:rPr>
        <w:t xml:space="preserve">der is open to new experiences </w:t>
      </w:r>
      <w:r w:rsidRPr="4AC38586" w:rsidR="00C03981">
        <w:rPr>
          <w:rFonts w:cs="Calibri"/>
          <w:lang w:val="en-AU"/>
        </w:rPr>
        <w:t>and incorporates practices of self-reflection</w:t>
      </w:r>
      <w:r w:rsidRPr="4AC38586" w:rsidR="004705FA">
        <w:rPr>
          <w:rFonts w:cs="Calibri"/>
          <w:lang w:val="en-AU"/>
        </w:rPr>
        <w:t xml:space="preserve"> </w:t>
      </w:r>
      <w:r w:rsidRPr="4AC38586" w:rsidR="00C03981">
        <w:rPr>
          <w:rFonts w:cs="Calibri"/>
          <w:lang w:val="en-AU"/>
        </w:rPr>
        <w:t xml:space="preserve">to continuously learn, grow and improve their leadership effectiveness. </w:t>
      </w:r>
      <w:r w:rsidRPr="4AC38586" w:rsidR="007479C7">
        <w:rPr>
          <w:rFonts w:cs="Calibri"/>
          <w:lang w:val="en-AU"/>
        </w:rPr>
        <w:t>Reflective practice</w:t>
      </w:r>
      <w:r w:rsidRPr="4AC38586" w:rsidR="00FE7D12">
        <w:rPr>
          <w:rFonts w:cs="Calibri"/>
          <w:lang w:val="en-AU"/>
        </w:rPr>
        <w:t xml:space="preserve"> overarches</w:t>
      </w:r>
      <w:r w:rsidRPr="4AC38586" w:rsidR="00857A82">
        <w:rPr>
          <w:rFonts w:cs="Calibri"/>
          <w:lang w:val="en-AU"/>
        </w:rPr>
        <w:t xml:space="preserve"> </w:t>
      </w:r>
      <w:r w:rsidRPr="4AC38586" w:rsidR="00FE7D12">
        <w:rPr>
          <w:rFonts w:cs="Calibri"/>
          <w:lang w:val="en-AU"/>
        </w:rPr>
        <w:t>the 6R capabilities</w:t>
      </w:r>
      <w:r w:rsidRPr="4AC38586" w:rsidR="00471528">
        <w:rPr>
          <w:rFonts w:cs="Calibri"/>
          <w:lang w:val="en-AU"/>
        </w:rPr>
        <w:t>;</w:t>
      </w:r>
      <w:r w:rsidRPr="4AC38586" w:rsidR="00857A82">
        <w:rPr>
          <w:rFonts w:cs="Calibri"/>
          <w:lang w:val="en-AU"/>
        </w:rPr>
        <w:t xml:space="preserve"> without it, the other key relational micro-skills cannot be developed. </w:t>
      </w:r>
      <w:r w:rsidRPr="4AC38586" w:rsidR="00851108">
        <w:rPr>
          <w:rFonts w:cs="Calibri"/>
          <w:lang w:val="en-AU"/>
        </w:rPr>
        <w:t>Reflective practice</w:t>
      </w:r>
      <w:r w:rsidRPr="4AC38586" w:rsidR="00857A82">
        <w:rPr>
          <w:rFonts w:cs="Calibri"/>
          <w:lang w:val="en-AU"/>
        </w:rPr>
        <w:t xml:space="preserve"> </w:t>
      </w:r>
      <w:r w:rsidRPr="4AC38586" w:rsidR="00D044F0">
        <w:rPr>
          <w:rFonts w:cs="Calibri"/>
          <w:lang w:val="en-AU"/>
        </w:rPr>
        <w:t>enables leaders</w:t>
      </w:r>
      <w:r w:rsidRPr="4AC38586" w:rsidR="00857A82">
        <w:rPr>
          <w:rFonts w:cs="Calibri"/>
          <w:lang w:val="en-AU"/>
        </w:rPr>
        <w:t xml:space="preserve"> to recognise tensions and fractures </w:t>
      </w:r>
      <w:r w:rsidRPr="4AC38586" w:rsidR="00D044F0">
        <w:rPr>
          <w:rFonts w:cs="Calibri"/>
          <w:lang w:val="en-AU"/>
        </w:rPr>
        <w:t xml:space="preserve">earlier in their working relationships, </w:t>
      </w:r>
      <w:r w:rsidRPr="4AC38586" w:rsidR="00857A82">
        <w:rPr>
          <w:rFonts w:cs="Calibri"/>
          <w:lang w:val="en-AU"/>
        </w:rPr>
        <w:t xml:space="preserve">understand diverse </w:t>
      </w:r>
      <w:r w:rsidRPr="4AC38586" w:rsidR="00255F60">
        <w:rPr>
          <w:rFonts w:cs="Calibri"/>
          <w:lang w:val="en-AU"/>
        </w:rPr>
        <w:t xml:space="preserve">individual and cultural </w:t>
      </w:r>
      <w:r w:rsidRPr="4AC38586" w:rsidR="00857A82">
        <w:rPr>
          <w:rFonts w:cs="Calibri"/>
          <w:lang w:val="en-AU"/>
        </w:rPr>
        <w:t xml:space="preserve">perspectives, </w:t>
      </w:r>
      <w:r w:rsidRPr="4AC38586" w:rsidR="00D044F0">
        <w:rPr>
          <w:rFonts w:cs="Calibri"/>
          <w:lang w:val="en-AU"/>
        </w:rPr>
        <w:t>and</w:t>
      </w:r>
      <w:r w:rsidRPr="4AC38586" w:rsidR="00857A82">
        <w:rPr>
          <w:rFonts w:cs="Calibri"/>
          <w:lang w:val="en-AU"/>
        </w:rPr>
        <w:t xml:space="preserve"> </w:t>
      </w:r>
      <w:r w:rsidRPr="4AC38586" w:rsidR="00D044F0">
        <w:rPr>
          <w:rFonts w:cs="Calibri"/>
          <w:lang w:val="en-AU"/>
        </w:rPr>
        <w:t xml:space="preserve">routinely </w:t>
      </w:r>
      <w:r w:rsidRPr="4AC38586" w:rsidR="00857A82">
        <w:rPr>
          <w:rFonts w:cs="Calibri"/>
          <w:lang w:val="en-AU"/>
        </w:rPr>
        <w:t xml:space="preserve">test assumptions, beliefs and values </w:t>
      </w:r>
      <w:r w:rsidRPr="4AC38586" w:rsidR="00D044F0">
        <w:rPr>
          <w:rFonts w:cs="Calibri"/>
          <w:lang w:val="en-AU"/>
        </w:rPr>
        <w:t>behind their practice</w:t>
      </w:r>
      <w:r w:rsidRPr="4AC38586" w:rsidR="003963B4">
        <w:rPr>
          <w:rFonts w:cs="Calibri"/>
          <w:lang w:val="en-AU"/>
        </w:rPr>
        <w:t xml:space="preserve"> (</w:t>
      </w:r>
      <w:r w:rsidRPr="4AC38586" w:rsidR="003963B4">
        <w:rPr>
          <w:rFonts w:cs="Calibri"/>
          <w:lang w:val="en-AU"/>
        </w:rPr>
        <w:t>Kiersch and Gullekson 2021; Rowe et al. 2020)</w:t>
      </w:r>
      <w:r w:rsidRPr="4AC38586" w:rsidR="00D044F0">
        <w:rPr>
          <w:rFonts w:cs="Calibri"/>
          <w:lang w:val="en-AU"/>
        </w:rPr>
        <w:t xml:space="preserve">. </w:t>
      </w:r>
      <w:r w:rsidRPr="4AC38586" w:rsidR="00857A82">
        <w:rPr>
          <w:rFonts w:cs="Calibri"/>
          <w:lang w:val="en-AU"/>
        </w:rPr>
        <w:t xml:space="preserve">This </w:t>
      </w:r>
      <w:r w:rsidRPr="4AC38586" w:rsidR="00882EA1">
        <w:rPr>
          <w:rFonts w:cs="Calibri"/>
          <w:lang w:val="en-AU"/>
        </w:rPr>
        <w:t xml:space="preserve">further </w:t>
      </w:r>
      <w:r w:rsidRPr="4AC38586" w:rsidR="00857A82">
        <w:rPr>
          <w:rFonts w:cs="Calibri"/>
          <w:lang w:val="en-AU"/>
        </w:rPr>
        <w:t xml:space="preserve">promotes </w:t>
      </w:r>
      <w:r w:rsidRPr="4AC38586" w:rsidR="004705FA">
        <w:rPr>
          <w:rFonts w:cs="Calibri"/>
          <w:lang w:val="en-AU"/>
        </w:rPr>
        <w:t>inclusive</w:t>
      </w:r>
      <w:r w:rsidRPr="4AC38586" w:rsidR="000F30A1">
        <w:rPr>
          <w:rFonts w:cs="Calibri"/>
          <w:lang w:val="en-AU"/>
        </w:rPr>
        <w:t xml:space="preserve">, culturally </w:t>
      </w:r>
      <w:r w:rsidRPr="4AC38586" w:rsidR="00A6145E">
        <w:rPr>
          <w:rFonts w:cs="Calibri"/>
          <w:lang w:val="en-AU"/>
        </w:rPr>
        <w:t>responsive</w:t>
      </w:r>
      <w:r w:rsidRPr="4AC38586" w:rsidR="000F30A1">
        <w:rPr>
          <w:rFonts w:cs="Calibri"/>
          <w:lang w:val="en-AU"/>
        </w:rPr>
        <w:t xml:space="preserve"> and </w:t>
      </w:r>
      <w:r w:rsidRPr="4AC38586" w:rsidR="00D044F0">
        <w:rPr>
          <w:rFonts w:cs="Calibri"/>
          <w:lang w:val="en-AU"/>
        </w:rPr>
        <w:t>psychologically safe leadership</w:t>
      </w:r>
      <w:r w:rsidRPr="4AC38586" w:rsidR="00857A82">
        <w:rPr>
          <w:rFonts w:cs="Calibri"/>
          <w:lang w:val="en-AU"/>
        </w:rPr>
        <w:t>.</w:t>
      </w:r>
    </w:p>
    <w:p w:rsidRPr="00787C6F" w:rsidR="00946B3F" w:rsidP="00CD047B" w:rsidRDefault="00946B3F" w14:paraId="6460034D" w14:textId="77777777">
      <w:pPr>
        <w:pStyle w:val="Blocktextheading"/>
        <w:spacing w:before="0"/>
        <w:rPr>
          <w:rFonts w:cs="Calibri"/>
        </w:rPr>
      </w:pPr>
      <w:r w:rsidRPr="00787C6F">
        <w:rPr>
          <w:rFonts w:cs="Calibri"/>
        </w:rPr>
        <w:t>Reflective practice</w:t>
      </w:r>
    </w:p>
    <w:p w:rsidRPr="00787C6F" w:rsidR="00946B3F" w:rsidP="4AC38586" w:rsidRDefault="00946B3F" w14:paraId="6460034E" w14:textId="77777777">
      <w:pPr>
        <w:pStyle w:val="BlockText"/>
        <w:spacing w:before="0"/>
        <w:rPr>
          <w:rFonts w:cs="Calibri"/>
          <w:lang w:val="en-AU"/>
        </w:rPr>
      </w:pPr>
      <w:r w:rsidRPr="4AC38586" w:rsidR="00946B3F">
        <w:rPr>
          <w:rFonts w:cs="Calibri"/>
          <w:lang w:val="en-AU"/>
        </w:rPr>
        <w:t xml:space="preserve">Reflection is “the conscious examination of past experiences, thoughts and ways of doing things. Its goal is to surface learning about oneself and the situation, and to bring meaning to it in order to inform the present and the future. It challenges the status quo of practice, thoughts and assumptions and may therefore inform our decisions, actions, attitudes, beliefs and understanding about ourselves.” </w:t>
      </w:r>
      <w:r w:rsidRPr="4AC38586" w:rsidR="00946B3F">
        <w:rPr>
          <w:rFonts w:cs="Calibri"/>
          <w:lang w:val="en-AU"/>
        </w:rPr>
        <w:t>(The University of Edinburgh 2020).</w:t>
      </w:r>
      <w:r w:rsidRPr="4AC38586" w:rsidR="00946B3F">
        <w:rPr>
          <w:rFonts w:cs="Calibri"/>
          <w:lang w:val="en-AU"/>
        </w:rPr>
        <w:t xml:space="preserve"> </w:t>
      </w:r>
    </w:p>
    <w:p w:rsidRPr="00787C6F" w:rsidR="00946B3F" w:rsidP="4AC38586" w:rsidRDefault="00946B3F" w14:paraId="6460034F" w14:textId="77777777">
      <w:pPr>
        <w:pStyle w:val="BlockText"/>
        <w:spacing w:before="0"/>
        <w:rPr>
          <w:rFonts w:cs="Calibri"/>
          <w:lang w:val="en-AU"/>
        </w:rPr>
      </w:pPr>
      <w:r w:rsidRPr="4AC38586" w:rsidR="00946B3F">
        <w:rPr>
          <w:rFonts w:cs="Calibri"/>
          <w:lang w:val="en-AU"/>
        </w:rPr>
        <w:t>Reflection can be used for many things, including − increasing and improving your practice, performance and skills; applying knowledge and frameworks into action to better understand the theory behind these skills; increasing your awareness of your abilities and attributes and critically evaluating the quality and success of your actions.</w:t>
      </w:r>
    </w:p>
    <w:p w:rsidRPr="00787C6F" w:rsidR="00724145" w:rsidP="007A256E" w:rsidRDefault="00724145" w14:paraId="64600350" w14:textId="77777777">
      <w:pPr>
        <w:pStyle w:val="Heading4"/>
        <w:spacing w:before="240"/>
        <w:rPr>
          <w:rFonts w:cs="Calibri"/>
        </w:rPr>
      </w:pPr>
      <w:r w:rsidRPr="00787C6F">
        <w:rPr>
          <w:rFonts w:cs="Calibri"/>
        </w:rPr>
        <w:lastRenderedPageBreak/>
        <w:t xml:space="preserve">Self-assessment </w:t>
      </w:r>
    </w:p>
    <w:p w:rsidR="00EA2745" w:rsidP="4AC38586" w:rsidRDefault="00CD355D" w14:paraId="64600351" w14:textId="77777777">
      <w:pPr>
        <w:pStyle w:val="ListParagraph"/>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after="160"/>
        <w:ind w:left="714" w:hanging="357"/>
        <w:rPr>
          <w:rFonts w:cs="Calibri"/>
          <w:i w:val="1"/>
          <w:iCs w:val="1"/>
          <w:lang w:val="en-AU"/>
        </w:rPr>
      </w:pPr>
      <w:r w:rsidRPr="4AC38586" w:rsidR="00CD355D">
        <w:rPr>
          <w:rFonts w:cs="Calibri"/>
          <w:i w:val="1"/>
          <w:iCs w:val="1"/>
          <w:lang w:val="en-AU"/>
        </w:rPr>
        <w:t>How do I take time for self-reflection amidst my busy schedule</w:t>
      </w:r>
      <w:r w:rsidRPr="4AC38586" w:rsidR="00595041">
        <w:rPr>
          <w:rFonts w:cs="Calibri"/>
          <w:i w:val="1"/>
          <w:iCs w:val="1"/>
          <w:lang w:val="en-AU"/>
        </w:rPr>
        <w:t>?</w:t>
      </w:r>
      <w:r w:rsidRPr="4AC38586" w:rsidR="00CD355D">
        <w:rPr>
          <w:rFonts w:cs="Calibri"/>
          <w:i w:val="1"/>
          <w:iCs w:val="1"/>
          <w:lang w:val="en-AU"/>
        </w:rPr>
        <w:t xml:space="preserve"> </w:t>
      </w:r>
      <w:r w:rsidRPr="4AC38586" w:rsidR="00595041">
        <w:rPr>
          <w:rFonts w:cs="Calibri"/>
          <w:i w:val="1"/>
          <w:iCs w:val="1"/>
          <w:lang w:val="en-AU"/>
        </w:rPr>
        <w:t>D</w:t>
      </w:r>
      <w:r w:rsidRPr="4AC38586" w:rsidR="00CD355D">
        <w:rPr>
          <w:rFonts w:cs="Calibri"/>
          <w:i w:val="1"/>
          <w:iCs w:val="1"/>
          <w:lang w:val="en-AU"/>
        </w:rPr>
        <w:t xml:space="preserve">o I prioritise it as a regular practice? </w:t>
      </w:r>
    </w:p>
    <w:p w:rsidRPr="00787C6F" w:rsidR="00CD355D" w:rsidP="007A256E" w:rsidRDefault="00CD355D" w14:paraId="64600352" w14:textId="77777777">
      <w:pPr>
        <w:pStyle w:val="ListParagraph"/>
        <w:numPr>
          <w:ilvl w:val="0"/>
          <w:numId w:val="9"/>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87C6F">
        <w:rPr>
          <w:rFonts w:cs="Calibri"/>
          <w:i/>
        </w:rPr>
        <w:t xml:space="preserve">How do I encourage </w:t>
      </w:r>
      <w:r w:rsidR="00EA2745">
        <w:rPr>
          <w:rFonts w:cs="Calibri"/>
          <w:i/>
        </w:rPr>
        <w:t>self-reflection</w:t>
      </w:r>
      <w:r w:rsidRPr="00787C6F" w:rsidR="00EA2745">
        <w:rPr>
          <w:rFonts w:cs="Calibri"/>
          <w:i/>
        </w:rPr>
        <w:t xml:space="preserve"> </w:t>
      </w:r>
      <w:r w:rsidRPr="00787C6F">
        <w:rPr>
          <w:rFonts w:cs="Calibri"/>
          <w:i/>
        </w:rPr>
        <w:t xml:space="preserve">in </w:t>
      </w:r>
      <w:r w:rsidRPr="00787C6F" w:rsidR="00F44970">
        <w:rPr>
          <w:rFonts w:cs="Calibri"/>
          <w:i/>
        </w:rPr>
        <w:t xml:space="preserve">both </w:t>
      </w:r>
      <w:r w:rsidRPr="00787C6F">
        <w:rPr>
          <w:rFonts w:cs="Calibri"/>
          <w:i/>
        </w:rPr>
        <w:t xml:space="preserve">my </w:t>
      </w:r>
      <w:r w:rsidRPr="00787C6F" w:rsidR="00F44970">
        <w:rPr>
          <w:rFonts w:cs="Calibri"/>
          <w:i/>
        </w:rPr>
        <w:t xml:space="preserve">team and among my </w:t>
      </w:r>
      <w:r w:rsidRPr="00787C6F" w:rsidR="006479B1">
        <w:rPr>
          <w:rFonts w:cs="Calibri"/>
          <w:i/>
        </w:rPr>
        <w:t>peers</w:t>
      </w:r>
      <w:r w:rsidRPr="00787C6F">
        <w:rPr>
          <w:rFonts w:cs="Calibri"/>
          <w:i/>
        </w:rPr>
        <w:t>?</w:t>
      </w:r>
    </w:p>
    <w:p w:rsidRPr="00787C6F" w:rsidR="00CD355D" w:rsidP="007A256E" w:rsidRDefault="00CD355D" w14:paraId="64600353" w14:textId="77777777">
      <w:pPr>
        <w:pStyle w:val="ListParagraph"/>
        <w:numPr>
          <w:ilvl w:val="0"/>
          <w:numId w:val="9"/>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87C6F">
        <w:rPr>
          <w:rFonts w:cs="Calibri"/>
          <w:i/>
        </w:rPr>
        <w:t>What specific leadership experiences or challenges have I faced recently</w:t>
      </w:r>
      <w:r w:rsidRPr="00787C6F" w:rsidR="00595041">
        <w:rPr>
          <w:rFonts w:cs="Calibri"/>
          <w:i/>
        </w:rPr>
        <w:t>? H</w:t>
      </w:r>
      <w:r w:rsidRPr="00787C6F">
        <w:rPr>
          <w:rFonts w:cs="Calibri"/>
          <w:i/>
        </w:rPr>
        <w:t xml:space="preserve">ow have </w:t>
      </w:r>
      <w:r w:rsidRPr="00787C6F" w:rsidR="00595041">
        <w:rPr>
          <w:rFonts w:cs="Calibri"/>
          <w:i/>
        </w:rPr>
        <w:t xml:space="preserve">these experiences </w:t>
      </w:r>
      <w:r w:rsidRPr="00787C6F">
        <w:rPr>
          <w:rFonts w:cs="Calibri"/>
          <w:i/>
        </w:rPr>
        <w:t>shaped my understanding of my leadership style? How do I integrate lessons from past experiences into my current leadership approach?</w:t>
      </w:r>
    </w:p>
    <w:p w:rsidRPr="00787C6F" w:rsidR="00CD355D" w:rsidP="007A256E" w:rsidRDefault="00CD355D" w14:paraId="64600354" w14:textId="77777777">
      <w:pPr>
        <w:pStyle w:val="ListParagraph"/>
        <w:numPr>
          <w:ilvl w:val="0"/>
          <w:numId w:val="9"/>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87C6F">
        <w:rPr>
          <w:rFonts w:cs="Calibri"/>
          <w:i/>
        </w:rPr>
        <w:t xml:space="preserve">Am I open to challenging my own assumptions and beliefs? How do I actively seek diverse perspectives to broaden my understanding? </w:t>
      </w:r>
    </w:p>
    <w:p w:rsidRPr="007F0269" w:rsidR="007A0D24" w:rsidRDefault="00CD355D" w14:paraId="64600355" w14:textId="77777777">
      <w:pPr>
        <w:pStyle w:val="ListParagraph"/>
        <w:numPr>
          <w:ilvl w:val="0"/>
          <w:numId w:val="9"/>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87C6F">
        <w:rPr>
          <w:rFonts w:cs="Calibri"/>
          <w:i/>
        </w:rPr>
        <w:t>How do I use feedback to grow as a leader? How do I openly invite feedback from my staff</w:t>
      </w:r>
      <w:r w:rsidRPr="00787C6F" w:rsidR="009F22C6">
        <w:rPr>
          <w:rFonts w:cs="Calibri"/>
          <w:i/>
        </w:rPr>
        <w:t xml:space="preserve"> and other leaders</w:t>
      </w:r>
      <w:r w:rsidRPr="00787C6F">
        <w:rPr>
          <w:rFonts w:cs="Calibri"/>
          <w:i/>
        </w:rPr>
        <w:t xml:space="preserve">? </w:t>
      </w:r>
    </w:p>
    <w:p w:rsidRPr="00787C6F" w:rsidR="00946B3F" w:rsidP="00946B3F" w:rsidRDefault="00277DDB" w14:paraId="64600356" w14:textId="77777777">
      <w:pPr>
        <w:pStyle w:val="Answerbox"/>
        <w:framePr w:wrap="notBeside"/>
        <w:rPr>
          <w:rFonts w:cs="Calibri"/>
        </w:rPr>
      </w:pPr>
      <w:sdt>
        <w:sdtPr>
          <w:rPr>
            <w:rFonts w:cs="Calibri"/>
          </w:rPr>
          <w:id w:val="-642116331"/>
          <w:placeholder>
            <w:docPart w:val="29B78ED75BC54952A7CE804881A3F52D"/>
          </w:placeholder>
          <w:showingPlcHdr/>
          <w:text w:multiLine="1"/>
        </w:sdtPr>
        <w:sdtEndPr/>
        <w:sdtContent>
          <w:r w:rsidRPr="00787C6F" w:rsidR="00946B3F">
            <w:rPr>
              <w:rStyle w:val="PlaceholderText"/>
              <w:rFonts w:cs="Calibri"/>
            </w:rPr>
            <w:t>Click or tap here to enter text.</w:t>
          </w:r>
        </w:sdtContent>
      </w:sdt>
    </w:p>
    <w:p w:rsidRPr="00787C6F" w:rsidR="00D66FF6" w:rsidP="007A256E" w:rsidRDefault="00946B3F" w14:paraId="64600357" w14:textId="77777777">
      <w:pPr>
        <w:pStyle w:val="Heading4"/>
        <w:spacing w:before="240"/>
        <w:rPr>
          <w:rFonts w:cs="Calibri"/>
        </w:rPr>
      </w:pPr>
      <w:r w:rsidRPr="00787C6F">
        <w:rPr>
          <w:rFonts w:cs="Calibri"/>
        </w:rPr>
        <w:t>Learn more</w:t>
      </w:r>
    </w:p>
    <w:p w:rsidRPr="00730994" w:rsidR="005736A5" w:rsidP="007A256E" w:rsidRDefault="006C7BBB" w14:paraId="64600358" w14:textId="77777777">
      <w:pPr>
        <w:pStyle w:val="ListParagraph"/>
        <w:numPr>
          <w:ilvl w:val="0"/>
          <w:numId w:val="14"/>
        </w:numPr>
        <w:rPr>
          <w:rFonts w:cs="Calibri"/>
        </w:rPr>
      </w:pPr>
      <w:r w:rsidRPr="007F0269">
        <w:rPr>
          <w:rFonts w:cs="Calibri"/>
        </w:rPr>
        <w:t xml:space="preserve">Australian Public Service Commission (2022) </w:t>
      </w:r>
      <w:hyperlink w:history="1" r:id="rId27">
        <w:r w:rsidRPr="007F0269" w:rsidR="005736A5">
          <w:rPr>
            <w:rStyle w:val="Hyperlink"/>
          </w:rPr>
          <w:t>Learning reflection template</w:t>
        </w:r>
      </w:hyperlink>
      <w:r w:rsidRPr="007F0269">
        <w:rPr>
          <w:rFonts w:cs="Calibri"/>
        </w:rPr>
        <w:t>, APS Academy, accessed 13 December 2024.</w:t>
      </w:r>
    </w:p>
    <w:p w:rsidRPr="00730994" w:rsidR="00022F1B" w:rsidP="007A256E" w:rsidRDefault="00022F1B" w14:paraId="64600359" w14:textId="77777777">
      <w:pPr>
        <w:pStyle w:val="ListParagraph"/>
        <w:numPr>
          <w:ilvl w:val="0"/>
          <w:numId w:val="14"/>
        </w:numPr>
        <w:rPr>
          <w:rFonts w:cs="Calibri"/>
        </w:rPr>
      </w:pPr>
      <w:r w:rsidRPr="00730994">
        <w:rPr>
          <w:rFonts w:cs="Calibri"/>
        </w:rPr>
        <w:t>Neale</w:t>
      </w:r>
      <w:r w:rsidRPr="007F0269" w:rsidR="006C7BBB">
        <w:rPr>
          <w:rFonts w:cs="Calibri"/>
        </w:rPr>
        <w:t xml:space="preserve"> </w:t>
      </w:r>
      <w:r w:rsidRPr="00730994">
        <w:rPr>
          <w:rFonts w:cs="Calibri"/>
        </w:rPr>
        <w:t xml:space="preserve">P (2021) </w:t>
      </w:r>
      <w:hyperlink w:history="1" r:id="rId28">
        <w:r w:rsidRPr="007F0269">
          <w:rPr>
            <w:rStyle w:val="Hyperlink"/>
          </w:rPr>
          <w:t>Seven tips for designing a leadership self-reflection practice</w:t>
        </w:r>
      </w:hyperlink>
      <w:r w:rsidRPr="007F0269" w:rsidR="006C7BBB">
        <w:rPr>
          <w:rFonts w:cs="Calibri"/>
          <w:i/>
        </w:rPr>
        <w:t xml:space="preserve">, </w:t>
      </w:r>
      <w:r w:rsidRPr="00730994">
        <w:rPr>
          <w:rFonts w:cs="Calibri"/>
        </w:rPr>
        <w:t>Forbes</w:t>
      </w:r>
      <w:r w:rsidRPr="007F0269" w:rsidR="006C7BBB">
        <w:rPr>
          <w:rFonts w:cs="Calibri"/>
        </w:rPr>
        <w:t>, accessed 13 December 2024.</w:t>
      </w:r>
    </w:p>
    <w:p w:rsidRPr="00730994" w:rsidR="00EE4699" w:rsidP="007A256E" w:rsidRDefault="00EE4699" w14:paraId="6460035A" w14:textId="3541DF1B">
      <w:pPr>
        <w:pStyle w:val="ListParagraph"/>
        <w:numPr>
          <w:ilvl w:val="0"/>
          <w:numId w:val="14"/>
        </w:numPr>
        <w:rPr>
          <w:rFonts w:cs="Calibri"/>
        </w:rPr>
      </w:pPr>
      <w:r w:rsidRPr="00730994">
        <w:rPr>
          <w:rFonts w:cs="Calibri"/>
        </w:rPr>
        <w:t>Bailey</w:t>
      </w:r>
      <w:r w:rsidRPr="007F0269" w:rsidR="003963B4">
        <w:rPr>
          <w:rFonts w:cs="Calibri"/>
        </w:rPr>
        <w:t xml:space="preserve"> </w:t>
      </w:r>
      <w:r w:rsidRPr="00730994">
        <w:rPr>
          <w:rFonts w:cs="Calibri"/>
        </w:rPr>
        <w:t xml:space="preserve">JR </w:t>
      </w:r>
      <w:r w:rsidRPr="007F0269" w:rsidR="003963B4">
        <w:rPr>
          <w:rFonts w:cs="Calibri"/>
        </w:rPr>
        <w:t>and</w:t>
      </w:r>
      <w:r w:rsidRPr="00730994">
        <w:rPr>
          <w:rFonts w:cs="Calibri"/>
        </w:rPr>
        <w:t xml:space="preserve"> Rehman S (2022) </w:t>
      </w:r>
      <w:hyperlink w:history="1" r:id="rId29">
        <w:r w:rsidRPr="007F0269">
          <w:rPr>
            <w:rStyle w:val="Hyperlink"/>
          </w:rPr>
          <w:t>Don’t underestimate the power of self-reflection</w:t>
        </w:r>
      </w:hyperlink>
      <w:r w:rsidRPr="007F0269" w:rsidR="003963B4">
        <w:rPr>
          <w:rFonts w:cs="Calibri"/>
        </w:rPr>
        <w:t>,</w:t>
      </w:r>
      <w:r w:rsidRPr="00730994">
        <w:rPr>
          <w:rFonts w:cs="Calibri"/>
          <w:i/>
        </w:rPr>
        <w:t xml:space="preserve"> </w:t>
      </w:r>
      <w:r w:rsidRPr="00730994">
        <w:rPr>
          <w:rFonts w:cs="Calibri"/>
        </w:rPr>
        <w:t>Harvard Business Review</w:t>
      </w:r>
      <w:r w:rsidRPr="007F0269" w:rsidR="003963B4">
        <w:rPr>
          <w:rFonts w:cs="Calibri"/>
        </w:rPr>
        <w:t xml:space="preserve">, </w:t>
      </w:r>
      <w:r w:rsidRPr="007F0269" w:rsidR="006C7BBB">
        <w:t>accessed 13 December 2024.</w:t>
      </w:r>
    </w:p>
    <w:p w:rsidR="0023077D" w:rsidP="007A256E" w:rsidRDefault="00340590" w14:paraId="6460035B" w14:textId="77777777">
      <w:pPr>
        <w:pStyle w:val="ListParagraph"/>
        <w:numPr>
          <w:ilvl w:val="0"/>
          <w:numId w:val="14"/>
        </w:numPr>
        <w:rPr>
          <w:rFonts w:cs="Calibri"/>
        </w:rPr>
      </w:pPr>
      <w:r w:rsidRPr="007F0269">
        <w:rPr>
          <w:rFonts w:cs="Calibri"/>
        </w:rPr>
        <w:t>University of Edinburgh (2022)</w:t>
      </w:r>
      <w:r w:rsidRPr="007F0269" w:rsidR="006C7BBB">
        <w:rPr>
          <w:rFonts w:cs="Calibri"/>
        </w:rPr>
        <w:t xml:space="preserve"> </w:t>
      </w:r>
      <w:hyperlink w:history="1" r:id="rId30">
        <w:r w:rsidRPr="007F0269">
          <w:rPr>
            <w:rStyle w:val="Hyperlink"/>
          </w:rPr>
          <w:t>Reflection toolkit</w:t>
        </w:r>
      </w:hyperlink>
      <w:r w:rsidRPr="007F0269" w:rsidR="006C7BBB">
        <w:rPr>
          <w:rFonts w:cs="Calibri"/>
          <w:i/>
        </w:rPr>
        <w:t xml:space="preserve">, </w:t>
      </w:r>
      <w:r w:rsidRPr="007F0269" w:rsidR="006C7BBB">
        <w:rPr>
          <w:rFonts w:cs="Calibri"/>
        </w:rPr>
        <w:t>accessed 13 December 2024.</w:t>
      </w:r>
    </w:p>
    <w:p w:rsidR="0023077D" w:rsidP="0023077D" w:rsidRDefault="0023077D" w14:paraId="6460035C" w14:textId="77777777">
      <w:pPr>
        <w:ind w:left="360"/>
        <w:rPr>
          <w:rFonts w:cs="Calibri"/>
          <w:i/>
        </w:rPr>
      </w:pPr>
    </w:p>
    <w:p w:rsidR="0023077D" w:rsidP="0023077D" w:rsidRDefault="0023077D" w14:paraId="6460035D" w14:textId="77777777">
      <w:pPr>
        <w:ind w:left="360"/>
        <w:rPr>
          <w:rFonts w:cs="Calibri"/>
          <w:i/>
        </w:rPr>
      </w:pPr>
    </w:p>
    <w:p w:rsidR="0023077D" w:rsidP="0023077D" w:rsidRDefault="0023077D" w14:paraId="6460035E" w14:textId="77777777">
      <w:pPr>
        <w:ind w:left="360"/>
        <w:rPr>
          <w:rFonts w:cs="Calibri"/>
          <w:i/>
        </w:rPr>
      </w:pPr>
    </w:p>
    <w:p w:rsidRPr="0023077D" w:rsidR="00340590" w:rsidP="0023077D" w:rsidRDefault="00340590" w14:paraId="6460035F" w14:textId="77777777">
      <w:pPr>
        <w:ind w:left="360"/>
        <w:rPr>
          <w:rStyle w:val="Hyperlink"/>
          <w:rFonts w:cs="Calibri"/>
          <w:color w:val="auto"/>
          <w:u w:val="none"/>
        </w:rPr>
      </w:pPr>
    </w:p>
    <w:p w:rsidRPr="00787C6F" w:rsidR="00982F39" w:rsidP="00982F39" w:rsidRDefault="00982F39" w14:paraId="64600360" w14:textId="77777777">
      <w:pPr>
        <w:pStyle w:val="Heading4"/>
        <w:spacing w:before="240"/>
        <w:rPr>
          <w:rFonts w:cs="Calibri"/>
        </w:rPr>
      </w:pPr>
      <w:r w:rsidRPr="00787C6F">
        <w:rPr>
          <w:rFonts w:cs="Calibri"/>
        </w:rPr>
        <w:t>Action plan</w:t>
      </w:r>
    </w:p>
    <w:p w:rsidRPr="00787C6F" w:rsidR="00982F39" w:rsidP="007F0269" w:rsidRDefault="00982F39" w14:paraId="64600361" w14:textId="77777777">
      <w:pPr>
        <w:pStyle w:val="Body"/>
        <w:spacing w:before="20" w:after="20" w:line="240" w:lineRule="auto"/>
        <w:rPr>
          <w:rFonts w:cs="Calibri"/>
        </w:rPr>
      </w:pPr>
      <w:r w:rsidRPr="00787C6F">
        <w:rPr>
          <w:rFonts w:cs="Calibri"/>
        </w:rPr>
        <w:t xml:space="preserve"> </w:t>
      </w:r>
    </w:p>
    <w:tbl>
      <w:tblPr>
        <w:tblStyle w:val="Table1"/>
        <w:tblW w:w="9308" w:type="dxa"/>
        <w:tblLayout w:type="fixed"/>
        <w:tblLook w:val="04A0" w:firstRow="1" w:lastRow="0" w:firstColumn="1" w:lastColumn="0" w:noHBand="0" w:noVBand="1"/>
        <w:tblCaption w:val="What? So what? Now what?"/>
      </w:tblPr>
      <w:tblGrid>
        <w:gridCol w:w="2126"/>
        <w:gridCol w:w="3591"/>
        <w:gridCol w:w="3591"/>
      </w:tblGrid>
      <w:tr w:rsidRPr="00787C6F" w:rsidR="00982F39" w:rsidTr="4AC38586" w14:paraId="64600365" w14:textId="77777777">
        <w:trPr>
          <w:cnfStyle w:val="100000000000" w:firstRow="1" w:lastRow="0" w:firstColumn="0" w:lastColumn="0" w:oddVBand="0" w:evenVBand="0" w:oddHBand="0" w:evenHBand="0" w:firstRowFirstColumn="0" w:firstRowLastColumn="0" w:lastRowFirstColumn="0" w:lastRowLastColumn="0"/>
          <w:trHeight w:val="298"/>
          <w:tblHeader/>
        </w:trPr>
        <w:tc>
          <w:tcPr>
            <w:cnfStyle w:val="001000000000" w:firstRow="0" w:lastRow="0" w:firstColumn="1" w:lastColumn="0" w:oddVBand="0" w:evenVBand="0" w:oddHBand="0" w:evenHBand="0" w:firstRowFirstColumn="0" w:firstRowLastColumn="0" w:lastRowFirstColumn="0" w:lastRowLastColumn="0"/>
            <w:tcW w:w="2126" w:type="dxa"/>
            <w:tcMar/>
          </w:tcPr>
          <w:p w:rsidRPr="00787C6F" w:rsidR="00982F39" w:rsidP="00B54E6F" w:rsidRDefault="00982F39" w14:paraId="64600362" w14:textId="77777777">
            <w:pPr>
              <w:spacing w:line="276" w:lineRule="auto"/>
              <w:rPr>
                <w:rFonts w:cs="Calibri"/>
                <w:sz w:val="24"/>
              </w:rPr>
            </w:pPr>
            <w:r w:rsidRPr="00787C6F">
              <w:rPr>
                <w:rFonts w:cs="Calibri"/>
                <w:sz w:val="24"/>
              </w:rPr>
              <w:lastRenderedPageBreak/>
              <w:t>Reflection stages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363" w14:textId="77777777">
            <w:pPr>
              <w:spacing w:line="276" w:lineRule="auto"/>
              <w:cnfStyle w:val="100000000000" w:firstRow="1" w:lastRow="0" w:firstColumn="0" w:lastColumn="0" w:oddVBand="0" w:evenVBand="0" w:oddHBand="0" w:evenHBand="0" w:firstRowFirstColumn="0" w:firstRowLastColumn="0" w:lastRowFirstColumn="0" w:lastRowLastColumn="0"/>
              <w:rPr>
                <w:rFonts w:cs="Calibri"/>
                <w:sz w:val="24"/>
              </w:rPr>
            </w:pPr>
            <w:r w:rsidRPr="00787C6F">
              <w:rPr>
                <w:rFonts w:cs="Calibri"/>
                <w:sz w:val="24"/>
              </w:rPr>
              <w:t>Consider…</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364" w14:textId="77777777">
            <w:pPr>
              <w:spacing w:line="276" w:lineRule="auto"/>
              <w:cnfStyle w:val="100000000000" w:firstRow="1" w:lastRow="0" w:firstColumn="0" w:lastColumn="0" w:oddVBand="0" w:evenVBand="0" w:oddHBand="0" w:evenHBand="0" w:firstRowFirstColumn="0" w:firstRowLastColumn="0" w:lastRowFirstColumn="0" w:lastRowLastColumn="0"/>
              <w:rPr>
                <w:rFonts w:cs="Calibri"/>
                <w:sz w:val="24"/>
              </w:rPr>
            </w:pPr>
            <w:r w:rsidRPr="00787C6F">
              <w:rPr>
                <w:rFonts w:cs="Calibri"/>
                <w:sz w:val="24"/>
              </w:rPr>
              <w:t>Your reflections</w:t>
            </w:r>
          </w:p>
        </w:tc>
      </w:tr>
      <w:tr w:rsidRPr="00787C6F" w:rsidR="00982F39" w:rsidTr="4AC38586" w14:paraId="6460036D" w14:textId="77777777">
        <w:trPr>
          <w:cnfStyle w:val="000000100000" w:firstRow="0" w:lastRow="0" w:firstColumn="0" w:lastColumn="0" w:oddVBand="0" w:evenVBand="0" w:oddHBand="1" w:evenHBand="0"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982F39" w:rsidP="00B54E6F" w:rsidRDefault="00982F39" w14:paraId="64600366" w14:textId="77777777">
            <w:pPr>
              <w:spacing w:line="276" w:lineRule="auto"/>
              <w:rPr>
                <w:rStyle w:val="Strong"/>
                <w:rFonts w:cs="Calibri"/>
                <w:sz w:val="24"/>
              </w:rPr>
            </w:pPr>
            <w:r w:rsidRPr="00787C6F">
              <w:rPr>
                <w:rStyle w:val="Strong"/>
                <w:rFonts w:cs="Calibri"/>
                <w:sz w:val="24"/>
              </w:rPr>
              <w:t>What?</w:t>
            </w:r>
          </w:p>
          <w:p w:rsidRPr="00787C6F" w:rsidR="00982F39" w:rsidP="00B54E6F" w:rsidRDefault="00982F39" w14:paraId="64600367" w14:textId="77777777">
            <w:pPr>
              <w:spacing w:line="276" w:lineRule="auto"/>
              <w:rPr>
                <w:rFonts w:cs="Calibri"/>
                <w:sz w:val="24"/>
              </w:rPr>
            </w:pPr>
            <w:r w:rsidRPr="00787C6F">
              <w:rPr>
                <w:rFonts w:cs="Calibri"/>
                <w:sz w:val="24"/>
              </w:rPr>
              <w:t>The experience of the learnings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368"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What…</w:t>
            </w:r>
          </w:p>
          <w:p w:rsidRPr="00787C6F" w:rsidR="00982F39" w:rsidP="00B54E6F" w:rsidRDefault="00982F39" w14:paraId="64600369"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is the context?</w:t>
            </w:r>
          </w:p>
          <w:p w:rsidRPr="00787C6F" w:rsidR="00982F39" w:rsidP="00B54E6F" w:rsidRDefault="00982F39" w14:paraId="6460036A"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are you trying to achieve?</w:t>
            </w:r>
          </w:p>
          <w:p w:rsidRPr="00787C6F" w:rsidR="00982F39" w:rsidP="00B54E6F" w:rsidRDefault="00982F39" w14:paraId="6460036B"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was helpful/unhelpful about the learnings?</w:t>
            </w:r>
          </w:p>
        </w:tc>
        <w:sdt>
          <w:sdtPr>
            <w:rPr>
              <w:rFonts w:cs="Calibri"/>
            </w:rPr>
            <w:id w:val="469335886"/>
            <w:placeholder>
              <w:docPart w:val="F0884F72DD63416FACCC62C06DDC6685"/>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36C"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r w:rsidRPr="00787C6F" w:rsidR="00982F39" w:rsidTr="4AC38586" w14:paraId="64600374" w14:textId="77777777">
        <w:trPr>
          <w:cnfStyle w:val="000000010000" w:firstRow="0" w:lastRow="0" w:firstColumn="0" w:lastColumn="0" w:oddVBand="0" w:evenVBand="0" w:oddHBand="0" w:evenHBand="1"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982F39" w:rsidP="00B54E6F" w:rsidRDefault="00982F39" w14:paraId="6460036E" w14:textId="77777777">
            <w:pPr>
              <w:spacing w:line="276" w:lineRule="auto"/>
              <w:rPr>
                <w:rStyle w:val="Strong"/>
                <w:rFonts w:cs="Calibri"/>
                <w:sz w:val="24"/>
              </w:rPr>
            </w:pPr>
            <w:r w:rsidRPr="00787C6F">
              <w:rPr>
                <w:rStyle w:val="Strong"/>
                <w:rFonts w:cs="Calibri"/>
                <w:sz w:val="24"/>
              </w:rPr>
              <w:t>So what?</w:t>
            </w:r>
          </w:p>
          <w:p w:rsidRPr="00787C6F" w:rsidR="00982F39" w:rsidP="00B54E6F" w:rsidRDefault="00982F39" w14:paraId="6460036F" w14:textId="77777777">
            <w:pPr>
              <w:spacing w:line="276" w:lineRule="auto"/>
              <w:rPr>
                <w:rFonts w:cs="Calibri"/>
                <w:sz w:val="24"/>
              </w:rPr>
            </w:pPr>
            <w:r w:rsidRPr="00787C6F">
              <w:rPr>
                <w:rFonts w:cs="Calibri"/>
                <w:sz w:val="24"/>
              </w:rPr>
              <w:t>The implications of the learnings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4AC38586" w:rsidRDefault="00982F39" w14:paraId="64600370" w14:textId="77777777">
            <w:pPr>
              <w:spacing w:line="276" w:lineRule="auto"/>
              <w:cnfStyle w:val="000000010000" w:firstRow="0" w:lastRow="0" w:firstColumn="0" w:lastColumn="0" w:oddVBand="0" w:evenVBand="0" w:oddHBand="0" w:evenHBand="1" w:firstRowFirstColumn="0" w:firstRowLastColumn="0" w:lastRowFirstColumn="0" w:lastRowLastColumn="0"/>
              <w:rPr>
                <w:rFonts w:cs="Calibri"/>
                <w:sz w:val="24"/>
                <w:szCs w:val="24"/>
                <w:lang w:val="en-AU"/>
              </w:rPr>
            </w:pPr>
            <w:r w:rsidRPr="4AC38586" w:rsidR="00982F39">
              <w:rPr>
                <w:rFonts w:cs="Calibri"/>
                <w:sz w:val="24"/>
                <w:szCs w:val="24"/>
                <w:lang w:val="en-AU"/>
              </w:rPr>
              <w:t>So what…</w:t>
            </w:r>
          </w:p>
          <w:p w:rsidRPr="00787C6F" w:rsidR="00982F39" w:rsidP="00B54E6F" w:rsidRDefault="00982F39" w14:paraId="64600371" w14:textId="77777777">
            <w:pPr>
              <w:pStyle w:val="Tablebullet"/>
              <w:numPr>
                <w:ilvl w:val="0"/>
                <w:numId w:val="4"/>
              </w:numPr>
              <w:spacing w:line="276" w:lineRule="auto"/>
              <w:ind w:left="510" w:hanging="340"/>
              <w:cnfStyle w:val="000000010000" w:firstRow="0" w:lastRow="0" w:firstColumn="0" w:lastColumn="0" w:oddVBand="0" w:evenVBand="0" w:oddHBand="0" w:evenHBand="1" w:firstRowFirstColumn="0" w:firstRowLastColumn="0" w:lastRowFirstColumn="0" w:lastRowLastColumn="0"/>
              <w:rPr>
                <w:rFonts w:cs="Calibri"/>
                <w:sz w:val="24"/>
              </w:rPr>
            </w:pPr>
            <w:r w:rsidRPr="00787C6F">
              <w:rPr>
                <w:rFonts w:cs="Calibri"/>
                <w:sz w:val="24"/>
              </w:rPr>
              <w:t>does this teach you about relational leadership?</w:t>
            </w:r>
          </w:p>
          <w:p w:rsidRPr="00787C6F" w:rsidR="00982F39" w:rsidP="4AC38586" w:rsidRDefault="00982F39" w14:paraId="64600372" w14:textId="77777777">
            <w:pPr>
              <w:pStyle w:val="Tablebullet"/>
              <w:numPr>
                <w:ilvl w:val="0"/>
                <w:numId w:val="4"/>
              </w:numPr>
              <w:spacing w:line="276" w:lineRule="auto"/>
              <w:ind w:left="510" w:hanging="340"/>
              <w:cnfStyle w:val="000000010000" w:firstRow="0" w:lastRow="0" w:firstColumn="0" w:lastColumn="0" w:oddVBand="0" w:evenVBand="0" w:oddHBand="0" w:evenHBand="1" w:firstRowFirstColumn="0" w:firstRowLastColumn="0" w:lastRowFirstColumn="0" w:lastRowLastColumn="0"/>
              <w:rPr>
                <w:rFonts w:cs="Calibri"/>
                <w:sz w:val="24"/>
                <w:szCs w:val="24"/>
                <w:lang w:val="en-AU"/>
              </w:rPr>
            </w:pPr>
            <w:r w:rsidRPr="4AC38586" w:rsidR="00982F39">
              <w:rPr>
                <w:rFonts w:cs="Calibri"/>
                <w:sz w:val="24"/>
                <w:szCs w:val="24"/>
                <w:lang w:val="en-AU"/>
              </w:rPr>
              <w:t>other information, perspectives, theories and/or models can you use to help understand the situation?</w:t>
            </w:r>
          </w:p>
        </w:tc>
        <w:sdt>
          <w:sdtPr>
            <w:rPr>
              <w:rFonts w:cs="Calibri"/>
            </w:rPr>
            <w:id w:val="822018683"/>
            <w:placeholder>
              <w:docPart w:val="2572F4074D8944F8B8A93FBE725F54B8"/>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373" w14:textId="77777777">
                <w:pPr>
                  <w:spacing w:line="276" w:lineRule="auto"/>
                  <w:cnfStyle w:val="000000010000" w:firstRow="0" w:lastRow="0" w:firstColumn="0" w:lastColumn="0" w:oddVBand="0" w:evenVBand="0" w:oddHBand="0" w:evenHBand="1"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r w:rsidRPr="00787C6F" w:rsidR="00982F39" w:rsidTr="4AC38586" w14:paraId="6460037C" w14:textId="77777777">
        <w:trPr>
          <w:cnfStyle w:val="000000100000" w:firstRow="0" w:lastRow="0" w:firstColumn="0" w:lastColumn="0" w:oddVBand="0" w:evenVBand="0" w:oddHBand="1" w:evenHBand="0"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982F39" w:rsidP="00B54E6F" w:rsidRDefault="00982F39" w14:paraId="64600375" w14:textId="77777777">
            <w:pPr>
              <w:spacing w:line="276" w:lineRule="auto"/>
              <w:rPr>
                <w:rStyle w:val="Strong"/>
                <w:rFonts w:cs="Calibri"/>
                <w:sz w:val="24"/>
              </w:rPr>
            </w:pPr>
            <w:r w:rsidRPr="00787C6F">
              <w:rPr>
                <w:rStyle w:val="Strong"/>
                <w:rFonts w:cs="Calibri"/>
                <w:sz w:val="24"/>
              </w:rPr>
              <w:t>Now what?</w:t>
            </w:r>
          </w:p>
          <w:p w:rsidRPr="00787C6F" w:rsidR="00982F39" w:rsidP="00B54E6F" w:rsidRDefault="00982F39" w14:paraId="64600376" w14:textId="77777777">
            <w:pPr>
              <w:spacing w:line="276" w:lineRule="auto"/>
              <w:rPr>
                <w:rFonts w:cs="Calibri"/>
                <w:sz w:val="24"/>
              </w:rPr>
            </w:pPr>
            <w:r w:rsidRPr="00787C6F">
              <w:rPr>
                <w:rFonts w:cs="Calibri"/>
                <w:sz w:val="24"/>
              </w:rPr>
              <w:t>The action plan</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377"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Now what…</w:t>
            </w:r>
          </w:p>
          <w:p w:rsidRPr="00787C6F" w:rsidR="00982F39" w:rsidP="00B54E6F" w:rsidRDefault="00982F39" w14:paraId="64600378"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do you need to do to reinforce your learnings and put them into action?</w:t>
            </w:r>
          </w:p>
          <w:p w:rsidRPr="00787C6F" w:rsidR="00982F39" w:rsidP="00B54E6F" w:rsidRDefault="00982F39" w14:paraId="64600379"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do you need to do to ensure you follow your plan?</w:t>
            </w:r>
          </w:p>
          <w:p w:rsidRPr="00787C6F" w:rsidR="00982F39" w:rsidP="00B54E6F" w:rsidRDefault="00982F39" w14:paraId="6460037A"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 xml:space="preserve">Tip: Use </w:t>
            </w:r>
            <w:hyperlink w:history="1" w:anchor="_Attachment_A:_SMART">
              <w:r w:rsidRPr="00787C6F">
                <w:rPr>
                  <w:rStyle w:val="Hyperlink"/>
                  <w:rFonts w:cs="Calibri"/>
                </w:rPr>
                <w:t>SMART goals</w:t>
              </w:r>
            </w:hyperlink>
            <w:r w:rsidRPr="00787C6F">
              <w:rPr>
                <w:rFonts w:cs="Calibri"/>
                <w:sz w:val="24"/>
              </w:rPr>
              <w:t xml:space="preserve"> to develop your action plan.</w:t>
            </w:r>
          </w:p>
        </w:tc>
        <w:sdt>
          <w:sdtPr>
            <w:rPr>
              <w:rFonts w:cs="Calibri"/>
            </w:rPr>
            <w:id w:val="-2142874076"/>
            <w:placeholder>
              <w:docPart w:val="01F6216533434595B3FA8B9DCC4A54F8"/>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37B"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bl>
    <w:p w:rsidRPr="00787C6F" w:rsidR="00937BC1" w:rsidP="00937BC1" w:rsidRDefault="00937BC1" w14:paraId="6460037D" w14:textId="77777777">
      <w:pPr>
        <w:pStyle w:val="Heading2"/>
        <w:spacing w:after="0"/>
        <w:rPr>
          <w:rFonts w:cs="Calibri"/>
          <w:lang w:val="en-AU"/>
        </w:rPr>
      </w:pPr>
      <w:bookmarkStart w:name="_Toc137813918" w:id="39"/>
      <w:bookmarkStart w:name="_Toc185228354" w:id="40"/>
      <w:bookmarkStart w:name="_Toc185228419" w:id="41"/>
      <w:bookmarkStart w:name="_Toc137813917" w:id="42"/>
      <w:bookmarkStart w:name="_Toc137813916" w:id="43"/>
      <w:r>
        <w:rPr>
          <w:rFonts w:cs="Calibri"/>
          <w:lang w:val="en-AU"/>
        </w:rPr>
        <w:t>3</w:t>
      </w:r>
      <w:r w:rsidRPr="00787C6F">
        <w:rPr>
          <w:rFonts w:cs="Calibri"/>
          <w:lang w:val="en-AU"/>
        </w:rPr>
        <w:t>. Relatab</w:t>
      </w:r>
      <w:r>
        <w:rPr>
          <w:rFonts w:cs="Calibri"/>
          <w:lang w:val="en-AU"/>
        </w:rPr>
        <w:t>ility</w:t>
      </w:r>
      <w:bookmarkEnd w:id="39"/>
      <w:bookmarkEnd w:id="40"/>
      <w:bookmarkEnd w:id="41"/>
    </w:p>
    <w:p w:rsidRPr="00787C6F" w:rsidR="00065561" w:rsidP="4AC38586" w:rsidRDefault="003830D7" w14:paraId="6460037E" w14:textId="77777777">
      <w:pPr>
        <w:rPr>
          <w:rFonts w:cs="Calibri"/>
          <w:lang w:val="en-AU"/>
        </w:rPr>
      </w:pPr>
      <w:r w:rsidRPr="4AC38586" w:rsidR="003830D7">
        <w:rPr>
          <w:rFonts w:cs="Calibri"/>
          <w:lang w:val="en-AU"/>
        </w:rPr>
        <w:t xml:space="preserve">Leaders are </w:t>
      </w:r>
      <w:r w:rsidRPr="4AC38586" w:rsidR="00882EA1">
        <w:rPr>
          <w:rFonts w:cs="Calibri"/>
          <w:lang w:val="en-AU"/>
        </w:rPr>
        <w:t xml:space="preserve">perceived as </w:t>
      </w:r>
      <w:r w:rsidRPr="4AC38586" w:rsidR="003830D7">
        <w:rPr>
          <w:rFonts w:cs="Calibri"/>
          <w:lang w:val="en-AU"/>
        </w:rPr>
        <w:t>relatable when they</w:t>
      </w:r>
      <w:r w:rsidRPr="4AC38586" w:rsidR="00851108">
        <w:rPr>
          <w:rFonts w:cs="Calibri"/>
          <w:lang w:val="en-AU"/>
        </w:rPr>
        <w:t xml:space="preserve"> </w:t>
      </w:r>
      <w:r w:rsidRPr="4AC38586" w:rsidR="00882EA1">
        <w:rPr>
          <w:rFonts w:cs="Calibri"/>
          <w:lang w:val="en-AU"/>
        </w:rPr>
        <w:t>invest in</w:t>
      </w:r>
      <w:r w:rsidRPr="4AC38586" w:rsidR="003830D7">
        <w:rPr>
          <w:rFonts w:cs="Calibri"/>
          <w:lang w:val="en-AU"/>
        </w:rPr>
        <w:t xml:space="preserve"> </w:t>
      </w:r>
      <w:r w:rsidRPr="4AC38586" w:rsidR="00882EA1">
        <w:rPr>
          <w:rFonts w:cs="Calibri"/>
          <w:lang w:val="en-AU"/>
        </w:rPr>
        <w:t xml:space="preserve">developing </w:t>
      </w:r>
      <w:r w:rsidRPr="4AC38586" w:rsidR="003830D7">
        <w:rPr>
          <w:rFonts w:cs="Calibri"/>
          <w:lang w:val="en-AU"/>
        </w:rPr>
        <w:t xml:space="preserve">meaningful </w:t>
      </w:r>
      <w:r w:rsidRPr="4AC38586" w:rsidR="00882EA1">
        <w:rPr>
          <w:rFonts w:cs="Calibri"/>
          <w:lang w:val="en-AU"/>
        </w:rPr>
        <w:t xml:space="preserve">workplace </w:t>
      </w:r>
      <w:r w:rsidRPr="4AC38586" w:rsidR="003830D7">
        <w:rPr>
          <w:rFonts w:cs="Calibri"/>
          <w:lang w:val="en-AU"/>
        </w:rPr>
        <w:t>relationships</w:t>
      </w:r>
      <w:r w:rsidRPr="4AC38586" w:rsidR="00882EA1">
        <w:rPr>
          <w:rFonts w:cs="Calibri"/>
          <w:lang w:val="en-AU"/>
        </w:rPr>
        <w:t xml:space="preserve"> and engage </w:t>
      </w:r>
      <w:r w:rsidRPr="4AC38586" w:rsidR="00851108">
        <w:rPr>
          <w:rFonts w:cs="Calibri"/>
          <w:lang w:val="en-AU"/>
        </w:rPr>
        <w:t>with authenticity, empathy and compassion</w:t>
      </w:r>
      <w:r w:rsidRPr="4AC38586" w:rsidR="00730994">
        <w:rPr>
          <w:rFonts w:cs="Calibri"/>
          <w:lang w:val="en-AU"/>
        </w:rPr>
        <w:t xml:space="preserve"> (Laguna et al. 2019; Wang et al. 2022)</w:t>
      </w:r>
      <w:r w:rsidRPr="4AC38586" w:rsidR="00851108">
        <w:rPr>
          <w:rFonts w:cs="Calibri"/>
          <w:lang w:val="en-AU"/>
        </w:rPr>
        <w:t xml:space="preserve">. </w:t>
      </w:r>
      <w:r w:rsidRPr="4AC38586" w:rsidR="00882EA1">
        <w:rPr>
          <w:rFonts w:cs="Calibri"/>
          <w:lang w:val="en-AU"/>
        </w:rPr>
        <w:t>Relational leaders</w:t>
      </w:r>
      <w:r w:rsidRPr="4AC38586" w:rsidR="00851108">
        <w:rPr>
          <w:rFonts w:cs="Calibri"/>
          <w:lang w:val="en-AU"/>
        </w:rPr>
        <w:t xml:space="preserve"> prioritise human connection and take a person-</w:t>
      </w:r>
      <w:r w:rsidRPr="4AC38586" w:rsidR="00FE7D12">
        <w:rPr>
          <w:rFonts w:cs="Calibri"/>
          <w:lang w:val="en-AU"/>
        </w:rPr>
        <w:t>centred</w:t>
      </w:r>
      <w:r w:rsidRPr="4AC38586" w:rsidR="00851108">
        <w:rPr>
          <w:rFonts w:cs="Calibri"/>
          <w:lang w:val="en-AU"/>
        </w:rPr>
        <w:t xml:space="preserve"> approach, where all employees are valued regardless of their status or position.</w:t>
      </w:r>
      <w:r w:rsidRPr="4AC38586" w:rsidR="00F228A2">
        <w:rPr>
          <w:rFonts w:cs="Calibri"/>
          <w:lang w:val="en-AU"/>
        </w:rPr>
        <w:t xml:space="preserve"> Relatable leaders create a welcoming environment for staff to approach them and </w:t>
      </w:r>
      <w:r w:rsidRPr="4AC38586" w:rsidR="00787F69">
        <w:rPr>
          <w:rFonts w:cs="Calibri"/>
          <w:lang w:val="en-AU"/>
        </w:rPr>
        <w:t>are genuinely interested</w:t>
      </w:r>
      <w:r w:rsidRPr="4AC38586" w:rsidR="00F228A2">
        <w:rPr>
          <w:rFonts w:cs="Calibri"/>
          <w:lang w:val="en-AU"/>
        </w:rPr>
        <w:t xml:space="preserve"> in their employees’ </w:t>
      </w:r>
      <w:r w:rsidRPr="4AC38586" w:rsidR="0053404D">
        <w:rPr>
          <w:rFonts w:cs="Calibri"/>
          <w:lang w:val="en-AU"/>
        </w:rPr>
        <w:t>experiences</w:t>
      </w:r>
      <w:r w:rsidRPr="4AC38586" w:rsidR="005476E8">
        <w:rPr>
          <w:rFonts w:cs="Calibri"/>
          <w:lang w:val="en-AU"/>
        </w:rPr>
        <w:t xml:space="preserve"> and ideas</w:t>
      </w:r>
      <w:r w:rsidRPr="4AC38586" w:rsidR="00F228A2">
        <w:rPr>
          <w:rFonts w:cs="Calibri"/>
          <w:lang w:val="en-AU"/>
        </w:rPr>
        <w:t xml:space="preserve">. </w:t>
      </w:r>
      <w:r w:rsidRPr="4AC38586" w:rsidR="007479C7">
        <w:rPr>
          <w:rFonts w:cs="Calibri"/>
          <w:lang w:val="en-AU"/>
        </w:rPr>
        <w:t>Consistent relatability</w:t>
      </w:r>
      <w:r w:rsidRPr="4AC38586" w:rsidR="00D93856">
        <w:rPr>
          <w:rFonts w:cs="Calibri"/>
          <w:lang w:val="en-AU"/>
        </w:rPr>
        <w:t xml:space="preserve"> signals safety</w:t>
      </w:r>
      <w:r w:rsidRPr="4AC38586" w:rsidR="00065561">
        <w:rPr>
          <w:rFonts w:cs="Calibri"/>
          <w:lang w:val="en-AU"/>
        </w:rPr>
        <w:t xml:space="preserve"> and conveys an attitude of respect, care and commitment to the wellbeing and performance of </w:t>
      </w:r>
      <w:r w:rsidRPr="4AC38586" w:rsidR="00E739A0">
        <w:rPr>
          <w:rFonts w:cs="Calibri"/>
          <w:lang w:val="en-AU"/>
        </w:rPr>
        <w:t>the</w:t>
      </w:r>
      <w:r w:rsidRPr="4AC38586" w:rsidR="00065561">
        <w:rPr>
          <w:rFonts w:cs="Calibri"/>
          <w:lang w:val="en-AU"/>
        </w:rPr>
        <w:t xml:space="preserve"> workforce.</w:t>
      </w:r>
      <w:r w:rsidRPr="4AC38586" w:rsidR="00C03981">
        <w:rPr>
          <w:rFonts w:cs="Calibri"/>
          <w:lang w:val="en-AU"/>
        </w:rPr>
        <w:t xml:space="preserve"> </w:t>
      </w:r>
    </w:p>
    <w:p w:rsidRPr="00787C6F" w:rsidR="00937BC1" w:rsidP="00937BC1" w:rsidRDefault="00937BC1" w14:paraId="6460037F" w14:textId="77777777">
      <w:pPr>
        <w:pStyle w:val="Heading4"/>
        <w:spacing w:before="240"/>
        <w:rPr>
          <w:rFonts w:cs="Calibri"/>
        </w:rPr>
      </w:pPr>
      <w:r w:rsidRPr="00787C6F">
        <w:rPr>
          <w:rFonts w:cs="Calibri"/>
        </w:rPr>
        <w:t xml:space="preserve">Self-assessment </w:t>
      </w:r>
    </w:p>
    <w:p w:rsidR="003830D7" w:rsidP="003830D7" w:rsidRDefault="003830D7" w14:paraId="64600380" w14:textId="77777777">
      <w:pPr>
        <w:pStyle w:val="ListParagraph"/>
        <w:numPr>
          <w:ilvl w:val="0"/>
          <w:numId w:val="11"/>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Pr>
          <w:rFonts w:cs="Calibri"/>
          <w:i/>
        </w:rPr>
        <w:t>Do I create an environment where staff feel comfortable to approach me and raise issues?</w:t>
      </w:r>
    </w:p>
    <w:p w:rsidRPr="00787C6F" w:rsidR="00937BC1" w:rsidP="4AC38586" w:rsidRDefault="00937BC1" w14:paraId="64600381" w14:textId="77777777">
      <w:pPr>
        <w:pStyle w:val="ListParagraph"/>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after="160"/>
        <w:ind w:left="714" w:hanging="357"/>
        <w:rPr>
          <w:rFonts w:cs="Calibri"/>
          <w:i w:val="1"/>
          <w:iCs w:val="1"/>
          <w:lang w:val="en-AU"/>
        </w:rPr>
      </w:pPr>
      <w:r w:rsidRPr="4AC38586" w:rsidR="00937BC1">
        <w:rPr>
          <w:rFonts w:cs="Calibri"/>
          <w:i w:val="1"/>
          <w:iCs w:val="1"/>
          <w:lang w:val="en-AU"/>
        </w:rPr>
        <w:t>Do I actively seek to understand the perspectives and experiences of my staff? Am I empath</w:t>
      </w:r>
      <w:r w:rsidRPr="4AC38586" w:rsidR="00914A4F">
        <w:rPr>
          <w:rFonts w:cs="Calibri"/>
          <w:i w:val="1"/>
          <w:iCs w:val="1"/>
          <w:lang w:val="en-AU"/>
        </w:rPr>
        <w:t>et</w:t>
      </w:r>
      <w:r w:rsidRPr="4AC38586" w:rsidR="00937BC1">
        <w:rPr>
          <w:rFonts w:cs="Calibri"/>
          <w:i w:val="1"/>
          <w:iCs w:val="1"/>
          <w:lang w:val="en-AU"/>
        </w:rPr>
        <w:t>ic towards their challenges and needs?</w:t>
      </w:r>
    </w:p>
    <w:p w:rsidRPr="00787C6F" w:rsidR="00FC789E" w:rsidP="00FC789E" w:rsidRDefault="00FC789E" w14:paraId="64600382" w14:textId="77777777">
      <w:pPr>
        <w:pStyle w:val="ListParagraph"/>
        <w:numPr>
          <w:ilvl w:val="0"/>
          <w:numId w:val="11"/>
        </w:numPr>
        <w:pBdr>
          <w:top w:val="none" w:color="auto" w:sz="0" w:space="0"/>
          <w:left w:val="none" w:color="auto" w:sz="0" w:space="0"/>
          <w:bottom w:val="none" w:color="auto" w:sz="0" w:space="0"/>
          <w:right w:val="none" w:color="auto" w:sz="0" w:space="0"/>
          <w:between w:val="none" w:color="auto" w:sz="0" w:space="0"/>
          <w:bar w:val="none" w:color="auto" w:sz="0"/>
        </w:pBdr>
        <w:spacing w:after="160"/>
        <w:contextualSpacing w:val="0"/>
        <w:rPr>
          <w:rFonts w:cs="Calibri"/>
          <w:i/>
        </w:rPr>
      </w:pPr>
      <w:r w:rsidRPr="00787C6F">
        <w:rPr>
          <w:rFonts w:cs="Calibri"/>
          <w:i/>
        </w:rPr>
        <w:t>Do others appear nervous around me, or do they seem relaxed and at ease?</w:t>
      </w:r>
    </w:p>
    <w:p w:rsidRPr="00787C6F" w:rsidR="00937BC1" w:rsidP="4AC38586" w:rsidRDefault="00937BC1" w14:paraId="64600383" w14:textId="77777777">
      <w:pPr>
        <w:pStyle w:val="ListParagraph"/>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after="160"/>
        <w:ind w:left="714" w:hanging="357"/>
        <w:rPr>
          <w:rFonts w:cs="Calibri"/>
          <w:i w:val="1"/>
          <w:iCs w:val="1"/>
          <w:lang w:val="en-AU"/>
        </w:rPr>
      </w:pPr>
      <w:r w:rsidRPr="4AC38586" w:rsidR="00937BC1">
        <w:rPr>
          <w:rFonts w:cs="Calibri"/>
          <w:i w:val="1"/>
          <w:iCs w:val="1"/>
          <w:lang w:val="en-AU"/>
        </w:rPr>
        <w:t xml:space="preserve">How do I demonstrate kindness and </w:t>
      </w:r>
      <w:r w:rsidRPr="4AC38586" w:rsidR="003830D7">
        <w:rPr>
          <w:rFonts w:cs="Calibri"/>
          <w:i w:val="1"/>
          <w:iCs w:val="1"/>
          <w:lang w:val="en-AU"/>
        </w:rPr>
        <w:t>compassion</w:t>
      </w:r>
      <w:r w:rsidRPr="4AC38586" w:rsidR="003830D7">
        <w:rPr>
          <w:rFonts w:cs="Calibri"/>
          <w:i w:val="1"/>
          <w:iCs w:val="1"/>
          <w:lang w:val="en-AU"/>
        </w:rPr>
        <w:t xml:space="preserve"> </w:t>
      </w:r>
      <w:r w:rsidRPr="4AC38586" w:rsidR="00937BC1">
        <w:rPr>
          <w:rFonts w:cs="Calibri"/>
          <w:i w:val="1"/>
          <w:iCs w:val="1"/>
          <w:lang w:val="en-AU"/>
        </w:rPr>
        <w:t xml:space="preserve">in my interactions with people in the workplace? </w:t>
      </w:r>
    </w:p>
    <w:p w:rsidRPr="00787C6F" w:rsidR="00937BC1" w:rsidP="4AC38586" w:rsidRDefault="00937BC1" w14:paraId="64600384" w14:textId="77777777">
      <w:pPr>
        <w:pStyle w:val="ListParagraph"/>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after="160"/>
        <w:ind w:left="714" w:hanging="357"/>
        <w:rPr>
          <w:rFonts w:cs="Calibri"/>
          <w:i w:val="1"/>
          <w:iCs w:val="1"/>
          <w:lang w:val="en-AU"/>
        </w:rPr>
      </w:pPr>
      <w:r w:rsidRPr="4AC38586" w:rsidR="00937BC1">
        <w:rPr>
          <w:rFonts w:cs="Calibri"/>
          <w:i w:val="1"/>
          <w:iCs w:val="1"/>
          <w:lang w:val="en-AU"/>
        </w:rPr>
        <w:t xml:space="preserve">How attentively do I listen to concerns and support staff during difficult times? </w:t>
      </w:r>
    </w:p>
    <w:p w:rsidRPr="007F0269" w:rsidR="00937BC1" w:rsidP="4AC38586" w:rsidRDefault="00937BC1" w14:paraId="64600385" w14:textId="77777777">
      <w:pPr>
        <w:pStyle w:val="ListParagraph"/>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after="160"/>
        <w:ind w:left="714" w:hanging="357"/>
        <w:rPr>
          <w:rFonts w:cs="Calibri"/>
          <w:i w:val="1"/>
          <w:iCs w:val="1"/>
          <w:lang w:val="en-AU"/>
        </w:rPr>
      </w:pPr>
      <w:r w:rsidRPr="4AC38586" w:rsidR="00937BC1">
        <w:rPr>
          <w:rFonts w:cs="Calibri"/>
          <w:i w:val="1"/>
          <w:iCs w:val="1"/>
          <w:lang w:val="en-AU"/>
        </w:rPr>
        <w:t>How do I resolve issues in my team? Do I approa</w:t>
      </w:r>
      <w:r w:rsidRPr="4AC38586" w:rsidR="007F0269">
        <w:rPr>
          <w:rFonts w:cs="Calibri"/>
          <w:i w:val="1"/>
          <w:iCs w:val="1"/>
          <w:lang w:val="en-AU"/>
        </w:rPr>
        <w:t>ch them with compassion and</w:t>
      </w:r>
      <w:r w:rsidRPr="4AC38586" w:rsidR="00937BC1">
        <w:rPr>
          <w:rFonts w:cs="Calibri"/>
          <w:i w:val="1"/>
          <w:iCs w:val="1"/>
          <w:lang w:val="en-AU"/>
        </w:rPr>
        <w:t xml:space="preserve"> a desire for </w:t>
      </w:r>
      <w:r w:rsidRPr="4AC38586" w:rsidR="003F2EE2">
        <w:rPr>
          <w:rFonts w:cs="Calibri"/>
          <w:i w:val="1"/>
          <w:iCs w:val="1"/>
          <w:lang w:val="en-AU"/>
        </w:rPr>
        <w:t xml:space="preserve">a collaborative </w:t>
      </w:r>
      <w:r w:rsidRPr="4AC38586" w:rsidR="00937BC1">
        <w:rPr>
          <w:rFonts w:cs="Calibri"/>
          <w:i w:val="1"/>
          <w:iCs w:val="1"/>
          <w:lang w:val="en-AU"/>
        </w:rPr>
        <w:t xml:space="preserve">resolution, or do I </w:t>
      </w:r>
      <w:r w:rsidRPr="4AC38586" w:rsidR="003F2EE2">
        <w:rPr>
          <w:rFonts w:cs="Calibri"/>
          <w:i w:val="1"/>
          <w:iCs w:val="1"/>
          <w:lang w:val="en-AU"/>
        </w:rPr>
        <w:t>tend to become more directive</w:t>
      </w:r>
      <w:r w:rsidRPr="4AC38586" w:rsidR="00937BC1">
        <w:rPr>
          <w:rFonts w:cs="Calibri"/>
          <w:i w:val="1"/>
          <w:iCs w:val="1"/>
          <w:lang w:val="en-AU"/>
        </w:rPr>
        <w:t xml:space="preserve">?  </w:t>
      </w:r>
    </w:p>
    <w:p w:rsidR="00937BC1" w:rsidP="00937BC1" w:rsidRDefault="00937BC1" w14:paraId="64600386" w14:textId="77777777">
      <w:pPr>
        <w:pStyle w:val="ListParagraph"/>
        <w:numPr>
          <w:ilvl w:val="0"/>
          <w:numId w:val="11"/>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87C6F">
        <w:rPr>
          <w:rFonts w:cs="Calibri"/>
          <w:i/>
        </w:rPr>
        <w:t>Am I self-compassionate? Do I recognise the limits to my own coping and wellbeing? Do I reach out for help when I need it?</w:t>
      </w:r>
    </w:p>
    <w:p w:rsidRPr="007F0269" w:rsidR="007A0D24" w:rsidRDefault="00242B10" w14:paraId="64600387" w14:textId="77777777">
      <w:pPr>
        <w:pStyle w:val="ListParagraph"/>
        <w:numPr>
          <w:ilvl w:val="0"/>
          <w:numId w:val="11"/>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A0D24">
        <w:rPr>
          <w:rFonts w:cs="Calibri"/>
          <w:i/>
        </w:rPr>
        <w:t xml:space="preserve">How do </w:t>
      </w:r>
      <w:r w:rsidR="007A0D24">
        <w:rPr>
          <w:rFonts w:cs="Calibri"/>
          <w:i/>
        </w:rPr>
        <w:t>I</w:t>
      </w:r>
      <w:r w:rsidRPr="007A0D24">
        <w:rPr>
          <w:rFonts w:cs="Calibri"/>
          <w:i/>
        </w:rPr>
        <w:t xml:space="preserve"> </w:t>
      </w:r>
      <w:r w:rsidR="00FE7D12">
        <w:rPr>
          <w:rFonts w:cs="Calibri"/>
          <w:i/>
        </w:rPr>
        <w:t xml:space="preserve">ensure that my </w:t>
      </w:r>
      <w:r w:rsidR="003D6C19">
        <w:rPr>
          <w:rFonts w:cs="Calibri"/>
          <w:i/>
        </w:rPr>
        <w:t>leadership team</w:t>
      </w:r>
      <w:r w:rsidR="00FE7D12">
        <w:rPr>
          <w:rFonts w:cs="Calibri"/>
          <w:i/>
        </w:rPr>
        <w:t xml:space="preserve"> are consistently practicing </w:t>
      </w:r>
      <w:r w:rsidRPr="007A0D24">
        <w:rPr>
          <w:rFonts w:cs="Calibri"/>
          <w:i/>
        </w:rPr>
        <w:t>relatability</w:t>
      </w:r>
      <w:r w:rsidR="003D6C19">
        <w:rPr>
          <w:rFonts w:cs="Calibri"/>
          <w:i/>
        </w:rPr>
        <w:t xml:space="preserve"> with their staff</w:t>
      </w:r>
      <w:r w:rsidRPr="007A0D24">
        <w:rPr>
          <w:rFonts w:cs="Calibri"/>
          <w:i/>
        </w:rPr>
        <w:t>?</w:t>
      </w:r>
    </w:p>
    <w:p w:rsidRPr="00787C6F" w:rsidR="00937BC1" w:rsidP="00937BC1" w:rsidRDefault="00277DDB" w14:paraId="64600388" w14:textId="77777777">
      <w:pPr>
        <w:pStyle w:val="Answerbox"/>
        <w:framePr w:wrap="notBeside"/>
        <w:rPr>
          <w:rFonts w:cs="Calibri"/>
        </w:rPr>
      </w:pPr>
      <w:sdt>
        <w:sdtPr>
          <w:rPr>
            <w:rFonts w:cs="Calibri"/>
          </w:rPr>
          <w:id w:val="-1854950050"/>
          <w:placeholder>
            <w:docPart w:val="243CEBE5D9D44F0888F2504DDADEFB16"/>
          </w:placeholder>
          <w:showingPlcHdr/>
          <w:text w:multiLine="1"/>
        </w:sdtPr>
        <w:sdtEndPr/>
        <w:sdtContent>
          <w:r w:rsidRPr="00787C6F" w:rsidR="00937BC1">
            <w:rPr>
              <w:rStyle w:val="PlaceholderText"/>
              <w:rFonts w:cs="Calibri"/>
            </w:rPr>
            <w:t>Click or tap here to enter text.</w:t>
          </w:r>
        </w:sdtContent>
      </w:sdt>
    </w:p>
    <w:p w:rsidRPr="00787C6F" w:rsidR="00937BC1" w:rsidP="00937BC1" w:rsidRDefault="00937BC1" w14:paraId="64600389" w14:textId="77777777">
      <w:pPr>
        <w:pStyle w:val="Heading4"/>
        <w:spacing w:before="240"/>
        <w:rPr>
          <w:rFonts w:cs="Calibri"/>
        </w:rPr>
      </w:pPr>
      <w:r w:rsidRPr="00787C6F">
        <w:rPr>
          <w:rFonts w:cs="Calibri"/>
        </w:rPr>
        <w:t>Learn more</w:t>
      </w:r>
    </w:p>
    <w:p w:rsidRPr="00DC33EA" w:rsidR="00937BC1" w:rsidP="00937BC1" w:rsidRDefault="002D281F" w14:paraId="6460038A" w14:textId="77777777">
      <w:pPr>
        <w:pStyle w:val="ListParagraph"/>
        <w:numPr>
          <w:ilvl w:val="0"/>
          <w:numId w:val="14"/>
        </w:numPr>
        <w:rPr>
          <w:rFonts w:cs="Calibri"/>
        </w:rPr>
      </w:pPr>
      <w:r w:rsidRPr="00DC33EA">
        <w:rPr>
          <w:rFonts w:cs="Calibri"/>
        </w:rPr>
        <w:t>Australian Public Service Commission</w:t>
      </w:r>
      <w:r w:rsidRPr="00DC33EA" w:rsidDel="00C03981">
        <w:rPr>
          <w:rFonts w:cs="Calibri"/>
        </w:rPr>
        <w:t xml:space="preserve"> </w:t>
      </w:r>
      <w:r>
        <w:rPr>
          <w:rFonts w:cs="Calibri"/>
        </w:rPr>
        <w:t xml:space="preserve">(2022) </w:t>
      </w:r>
      <w:hyperlink w:history="1" r:id="rId31">
        <w:r w:rsidRPr="002D281F">
          <w:rPr>
            <w:rStyle w:val="Hyperlink"/>
            <w:rFonts w:cs="Calibri"/>
            <w:i/>
          </w:rPr>
          <w:t>Compassionate Foundations</w:t>
        </w:r>
      </w:hyperlink>
      <w:r>
        <w:rPr>
          <w:rFonts w:cs="Calibri"/>
          <w:i/>
        </w:rPr>
        <w:t xml:space="preserve">, </w:t>
      </w:r>
      <w:r w:rsidRPr="007F0269" w:rsidR="00C03981">
        <w:rPr>
          <w:rFonts w:cs="Calibri"/>
        </w:rPr>
        <w:t>APS Mental Health and Suicide Prevention Unit</w:t>
      </w:r>
      <w:r>
        <w:rPr>
          <w:rFonts w:cs="Calibri"/>
        </w:rPr>
        <w:t>.</w:t>
      </w:r>
      <w:r w:rsidRPr="00DC33EA" w:rsidR="00937BC1">
        <w:rPr>
          <w:rFonts w:cs="Calibri"/>
        </w:rPr>
        <w:t xml:space="preserve"> </w:t>
      </w:r>
    </w:p>
    <w:p w:rsidR="00937BC1" w:rsidP="4AC38586" w:rsidRDefault="00937BC1" w14:paraId="6460038B" w14:textId="77777777">
      <w:pPr>
        <w:pStyle w:val="ListParagraph"/>
        <w:rPr>
          <w:rFonts w:cs="Calibri"/>
          <w:lang w:val="en-AU"/>
        </w:rPr>
      </w:pPr>
      <w:r w:rsidRPr="4AC38586" w:rsidR="00937BC1">
        <w:rPr>
          <w:rFonts w:cs="Calibri"/>
          <w:lang w:val="en-AU"/>
        </w:rPr>
        <w:t>Bailey</w:t>
      </w:r>
      <w:r w:rsidRPr="4AC38586" w:rsidR="002D281F">
        <w:rPr>
          <w:rFonts w:cs="Calibri"/>
          <w:lang w:val="en-AU"/>
        </w:rPr>
        <w:t xml:space="preserve"> </w:t>
      </w:r>
      <w:r w:rsidRPr="4AC38586" w:rsidR="00937BC1">
        <w:rPr>
          <w:rFonts w:cs="Calibri"/>
          <w:lang w:val="en-AU"/>
        </w:rPr>
        <w:t>S</w:t>
      </w:r>
      <w:r w:rsidRPr="4AC38586" w:rsidR="002D281F">
        <w:rPr>
          <w:rFonts w:cs="Calibri"/>
          <w:lang w:val="en-AU"/>
        </w:rPr>
        <w:t xml:space="preserve"> and </w:t>
      </w:r>
      <w:r w:rsidRPr="4AC38586" w:rsidR="00937BC1">
        <w:rPr>
          <w:rFonts w:cs="Calibri"/>
          <w:lang w:val="en-AU"/>
        </w:rPr>
        <w:t>West</w:t>
      </w:r>
      <w:r w:rsidRPr="4AC38586" w:rsidR="002D281F">
        <w:rPr>
          <w:rFonts w:cs="Calibri"/>
          <w:lang w:val="en-AU"/>
        </w:rPr>
        <w:t xml:space="preserve"> </w:t>
      </w:r>
      <w:r w:rsidRPr="4AC38586" w:rsidR="00937BC1">
        <w:rPr>
          <w:rFonts w:cs="Calibri"/>
          <w:lang w:val="en-AU"/>
        </w:rPr>
        <w:t>M (2022</w:t>
      </w:r>
      <w:r w:rsidRPr="4AC38586" w:rsidR="002D281F">
        <w:rPr>
          <w:rFonts w:cs="Calibri"/>
          <w:lang w:val="en-AU"/>
        </w:rPr>
        <w:t xml:space="preserve">) </w:t>
      </w:r>
      <w:hyperlink r:id="R8361f9b4ad324110">
        <w:r w:rsidRPr="4AC38586" w:rsidR="00937BC1">
          <w:rPr>
            <w:rStyle w:val="Hyperlink"/>
            <w:rFonts w:cs="Calibri"/>
            <w:i w:val="1"/>
            <w:iCs w:val="1"/>
            <w:lang w:val="en-AU"/>
          </w:rPr>
          <w:t>What is compassionate leadership?</w:t>
        </w:r>
      </w:hyperlink>
      <w:r w:rsidRPr="4AC38586" w:rsidR="002D281F">
        <w:rPr>
          <w:rFonts w:cs="Calibri"/>
          <w:lang w:val="en-AU"/>
        </w:rPr>
        <w:t>,</w:t>
      </w:r>
      <w:r w:rsidRPr="4AC38586" w:rsidR="00937BC1">
        <w:rPr>
          <w:rFonts w:cs="Calibri"/>
          <w:i w:val="1"/>
          <w:iCs w:val="1"/>
          <w:lang w:val="en-AU"/>
        </w:rPr>
        <w:t xml:space="preserve"> </w:t>
      </w:r>
      <w:r w:rsidRPr="4AC38586" w:rsidR="00937BC1">
        <w:rPr>
          <w:rFonts w:cs="Calibri"/>
          <w:lang w:val="en-AU"/>
        </w:rPr>
        <w:t>The King’s Fund</w:t>
      </w:r>
      <w:r w:rsidRPr="4AC38586" w:rsidR="002D281F">
        <w:rPr>
          <w:rFonts w:cs="Calibri"/>
          <w:lang w:val="en-AU"/>
        </w:rPr>
        <w:t>, accessed 13 December 2024.</w:t>
      </w:r>
      <w:r>
        <w:br/>
      </w:r>
      <w:r w:rsidRPr="4AC38586" w:rsidR="00937BC1">
        <w:rPr>
          <w:rFonts w:cs="Calibri"/>
          <w:b w:val="1"/>
          <w:bCs w:val="1"/>
          <w:i w:val="1"/>
          <w:iCs w:val="1"/>
          <w:lang w:val="en-AU"/>
        </w:rPr>
        <w:t>Note:</w:t>
      </w:r>
      <w:r w:rsidRPr="4AC38586" w:rsidR="00937BC1">
        <w:rPr>
          <w:rFonts w:cs="Calibri"/>
          <w:i w:val="1"/>
          <w:iCs w:val="1"/>
          <w:lang w:val="en-AU"/>
        </w:rPr>
        <w:t xml:space="preserve"> although this article contains reference to health care settings, the concepts and skills are highly generali</w:t>
      </w:r>
      <w:r w:rsidRPr="4AC38586" w:rsidR="00C30DE5">
        <w:rPr>
          <w:rFonts w:cs="Calibri"/>
          <w:i w:val="1"/>
          <w:iCs w:val="1"/>
          <w:lang w:val="en-AU"/>
        </w:rPr>
        <w:t>s</w:t>
      </w:r>
      <w:r w:rsidRPr="4AC38586" w:rsidR="00937BC1">
        <w:rPr>
          <w:rFonts w:cs="Calibri"/>
          <w:i w:val="1"/>
          <w:iCs w:val="1"/>
          <w:lang w:val="en-AU"/>
        </w:rPr>
        <w:t>able across work environments.</w:t>
      </w:r>
      <w:r w:rsidRPr="4AC38586" w:rsidR="00937BC1">
        <w:rPr>
          <w:rFonts w:cs="Calibri"/>
          <w:lang w:val="en-AU"/>
        </w:rPr>
        <w:t xml:space="preserve">  </w:t>
      </w:r>
    </w:p>
    <w:p w:rsidR="00AD39B1" w:rsidP="00AD39B1" w:rsidRDefault="00AD39B1" w14:paraId="6460038C" w14:textId="77777777">
      <w:pPr>
        <w:ind w:left="360"/>
      </w:pPr>
    </w:p>
    <w:p w:rsidR="00AD39B1" w:rsidP="00AD39B1" w:rsidRDefault="00AD39B1" w14:paraId="6460038D" w14:textId="77777777">
      <w:pPr>
        <w:ind w:left="360"/>
      </w:pPr>
    </w:p>
    <w:p w:rsidRPr="00AD39B1" w:rsidR="00AD39B1" w:rsidP="00AD39B1" w:rsidRDefault="00AD39B1" w14:paraId="6460038E" w14:textId="77777777">
      <w:pPr>
        <w:ind w:left="360"/>
        <w:rPr>
          <w:rFonts w:cs="Calibri"/>
        </w:rPr>
      </w:pPr>
    </w:p>
    <w:p w:rsidRPr="00787C6F" w:rsidR="00937BC1" w:rsidP="00937BC1" w:rsidRDefault="00937BC1" w14:paraId="6460038F" w14:textId="77777777">
      <w:pPr>
        <w:pStyle w:val="Heading4"/>
        <w:spacing w:before="240"/>
        <w:rPr>
          <w:rFonts w:cs="Calibri"/>
        </w:rPr>
      </w:pPr>
      <w:r w:rsidRPr="00787C6F">
        <w:rPr>
          <w:rFonts w:cs="Calibri"/>
        </w:rPr>
        <w:t>Action plan</w:t>
      </w:r>
    </w:p>
    <w:p w:rsidRPr="00787C6F" w:rsidR="002D281F" w:rsidP="007F0269" w:rsidRDefault="002D281F" w14:paraId="64600390" w14:textId="77777777">
      <w:pPr>
        <w:pStyle w:val="Body"/>
        <w:spacing w:before="20" w:after="20" w:line="240" w:lineRule="auto"/>
        <w:rPr>
          <w:rFonts w:cs="Calibri"/>
        </w:rPr>
      </w:pPr>
    </w:p>
    <w:tbl>
      <w:tblPr>
        <w:tblStyle w:val="Table1"/>
        <w:tblW w:w="9308" w:type="dxa"/>
        <w:tblLayout w:type="fixed"/>
        <w:tblLook w:val="04A0" w:firstRow="1" w:lastRow="0" w:firstColumn="1" w:lastColumn="0" w:noHBand="0" w:noVBand="1"/>
        <w:tblCaption w:val="What? So what? Now what?"/>
      </w:tblPr>
      <w:tblGrid>
        <w:gridCol w:w="2126"/>
        <w:gridCol w:w="3591"/>
        <w:gridCol w:w="3591"/>
      </w:tblGrid>
      <w:tr w:rsidRPr="00787C6F" w:rsidR="00937BC1" w:rsidTr="4AC38586" w14:paraId="64600394" w14:textId="77777777">
        <w:trPr>
          <w:cnfStyle w:val="100000000000" w:firstRow="1" w:lastRow="0" w:firstColumn="0" w:lastColumn="0" w:oddVBand="0" w:evenVBand="0" w:oddHBand="0" w:evenHBand="0" w:firstRowFirstColumn="0" w:firstRowLastColumn="0" w:lastRowFirstColumn="0" w:lastRowLastColumn="0"/>
          <w:trHeight w:val="298"/>
          <w:tblHeader/>
        </w:trPr>
        <w:tc>
          <w:tcPr>
            <w:cnfStyle w:val="001000000000" w:firstRow="0" w:lastRow="0" w:firstColumn="1" w:lastColumn="0" w:oddVBand="0" w:evenVBand="0" w:oddHBand="0" w:evenHBand="0" w:firstRowFirstColumn="0" w:firstRowLastColumn="0" w:lastRowFirstColumn="0" w:lastRowLastColumn="0"/>
            <w:tcW w:w="2126" w:type="dxa"/>
            <w:tcMar/>
          </w:tcPr>
          <w:p w:rsidRPr="00787C6F" w:rsidR="00937BC1" w:rsidP="00035C21" w:rsidRDefault="00937BC1" w14:paraId="64600391" w14:textId="77777777">
            <w:pPr>
              <w:spacing w:line="276" w:lineRule="auto"/>
              <w:rPr>
                <w:rFonts w:cs="Calibri"/>
                <w:sz w:val="24"/>
              </w:rPr>
            </w:pPr>
            <w:r w:rsidRPr="00787C6F">
              <w:rPr>
                <w:rFonts w:cs="Calibri"/>
                <w:sz w:val="24"/>
              </w:rPr>
              <w:lastRenderedPageBreak/>
              <w:t>Reflection stages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92" w14:textId="77777777">
            <w:pPr>
              <w:spacing w:line="276" w:lineRule="auto"/>
              <w:cnfStyle w:val="100000000000" w:firstRow="1" w:lastRow="0" w:firstColumn="0" w:lastColumn="0" w:oddVBand="0" w:evenVBand="0" w:oddHBand="0" w:evenHBand="0" w:firstRowFirstColumn="0" w:firstRowLastColumn="0" w:lastRowFirstColumn="0" w:lastRowLastColumn="0"/>
              <w:rPr>
                <w:rFonts w:cs="Calibri"/>
                <w:sz w:val="24"/>
              </w:rPr>
            </w:pPr>
            <w:r w:rsidRPr="00787C6F">
              <w:rPr>
                <w:rFonts w:cs="Calibri"/>
                <w:sz w:val="24"/>
              </w:rPr>
              <w:t>Consider…</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93" w14:textId="77777777">
            <w:pPr>
              <w:spacing w:line="276" w:lineRule="auto"/>
              <w:cnfStyle w:val="100000000000" w:firstRow="1" w:lastRow="0" w:firstColumn="0" w:lastColumn="0" w:oddVBand="0" w:evenVBand="0" w:oddHBand="0" w:evenHBand="0" w:firstRowFirstColumn="0" w:firstRowLastColumn="0" w:lastRowFirstColumn="0" w:lastRowLastColumn="0"/>
              <w:rPr>
                <w:rFonts w:cs="Calibri"/>
                <w:sz w:val="24"/>
              </w:rPr>
            </w:pPr>
            <w:r w:rsidRPr="00787C6F">
              <w:rPr>
                <w:rFonts w:cs="Calibri"/>
                <w:sz w:val="24"/>
              </w:rPr>
              <w:t>Your reflections</w:t>
            </w:r>
          </w:p>
        </w:tc>
      </w:tr>
      <w:tr w:rsidRPr="00787C6F" w:rsidR="00937BC1" w:rsidTr="4AC38586" w14:paraId="6460039C" w14:textId="77777777">
        <w:trPr>
          <w:cnfStyle w:val="000000100000" w:firstRow="0" w:lastRow="0" w:firstColumn="0" w:lastColumn="0" w:oddVBand="0" w:evenVBand="0" w:oddHBand="1" w:evenHBand="0"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937BC1" w:rsidP="00035C21" w:rsidRDefault="00937BC1" w14:paraId="64600395" w14:textId="77777777">
            <w:pPr>
              <w:spacing w:line="276" w:lineRule="auto"/>
              <w:rPr>
                <w:rStyle w:val="Strong"/>
                <w:rFonts w:cs="Calibri"/>
                <w:sz w:val="24"/>
              </w:rPr>
            </w:pPr>
            <w:r w:rsidRPr="00787C6F">
              <w:rPr>
                <w:rStyle w:val="Strong"/>
                <w:rFonts w:cs="Calibri"/>
                <w:sz w:val="24"/>
              </w:rPr>
              <w:t>What?</w:t>
            </w:r>
          </w:p>
          <w:p w:rsidRPr="00787C6F" w:rsidR="00937BC1" w:rsidP="00035C21" w:rsidRDefault="00937BC1" w14:paraId="64600396" w14:textId="77777777">
            <w:pPr>
              <w:spacing w:line="276" w:lineRule="auto"/>
              <w:rPr>
                <w:rFonts w:cs="Calibri"/>
                <w:sz w:val="24"/>
              </w:rPr>
            </w:pPr>
            <w:r w:rsidRPr="00787C6F">
              <w:rPr>
                <w:rFonts w:cs="Calibri"/>
                <w:sz w:val="24"/>
              </w:rPr>
              <w:t>The experience of the learnings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97"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What…</w:t>
            </w:r>
          </w:p>
          <w:p w:rsidRPr="00787C6F" w:rsidR="00937BC1" w:rsidP="00035C21" w:rsidRDefault="00937BC1" w14:paraId="64600398"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is the context?</w:t>
            </w:r>
          </w:p>
          <w:p w:rsidRPr="00787C6F" w:rsidR="00937BC1" w:rsidP="00035C21" w:rsidRDefault="00937BC1" w14:paraId="64600399"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are you trying to achieve?</w:t>
            </w:r>
          </w:p>
          <w:p w:rsidRPr="00787C6F" w:rsidR="00937BC1" w:rsidP="00035C21" w:rsidRDefault="00937BC1" w14:paraId="6460039A"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was helpful/unhelpful about the learnings?</w:t>
            </w:r>
          </w:p>
        </w:tc>
        <w:sdt>
          <w:sdtPr>
            <w:rPr>
              <w:rFonts w:cs="Calibri"/>
            </w:rPr>
            <w:id w:val="-535656502"/>
            <w:placeholder>
              <w:docPart w:val="83B2CEBBA08344C084BCD8AF59FCD9F4"/>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9B"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r w:rsidRPr="00787C6F" w:rsidR="00937BC1" w:rsidTr="4AC38586" w14:paraId="646003A3" w14:textId="77777777">
        <w:trPr>
          <w:cnfStyle w:val="000000010000" w:firstRow="0" w:lastRow="0" w:firstColumn="0" w:lastColumn="0" w:oddVBand="0" w:evenVBand="0" w:oddHBand="0" w:evenHBand="1"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937BC1" w:rsidP="00035C21" w:rsidRDefault="00937BC1" w14:paraId="6460039D" w14:textId="77777777">
            <w:pPr>
              <w:spacing w:line="276" w:lineRule="auto"/>
              <w:rPr>
                <w:rStyle w:val="Strong"/>
                <w:rFonts w:cs="Calibri"/>
                <w:sz w:val="24"/>
              </w:rPr>
            </w:pPr>
            <w:r w:rsidRPr="00787C6F">
              <w:rPr>
                <w:rStyle w:val="Strong"/>
                <w:rFonts w:cs="Calibri"/>
                <w:sz w:val="24"/>
              </w:rPr>
              <w:t>So what?</w:t>
            </w:r>
          </w:p>
          <w:p w:rsidRPr="00787C6F" w:rsidR="00937BC1" w:rsidP="00035C21" w:rsidRDefault="00937BC1" w14:paraId="6460039E" w14:textId="77777777">
            <w:pPr>
              <w:spacing w:line="276" w:lineRule="auto"/>
              <w:rPr>
                <w:rFonts w:cs="Calibri"/>
                <w:sz w:val="24"/>
              </w:rPr>
            </w:pPr>
            <w:r w:rsidRPr="00787C6F">
              <w:rPr>
                <w:rFonts w:cs="Calibri"/>
                <w:sz w:val="24"/>
              </w:rPr>
              <w:t>The implications of the learnings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4AC38586" w:rsidRDefault="00937BC1" w14:paraId="6460039F" w14:textId="77777777">
            <w:pPr>
              <w:spacing w:line="276" w:lineRule="auto"/>
              <w:cnfStyle w:val="000000010000" w:firstRow="0" w:lastRow="0" w:firstColumn="0" w:lastColumn="0" w:oddVBand="0" w:evenVBand="0" w:oddHBand="0" w:evenHBand="1" w:firstRowFirstColumn="0" w:firstRowLastColumn="0" w:lastRowFirstColumn="0" w:lastRowLastColumn="0"/>
              <w:rPr>
                <w:rFonts w:cs="Calibri"/>
                <w:sz w:val="24"/>
                <w:szCs w:val="24"/>
                <w:lang w:val="en-AU"/>
              </w:rPr>
            </w:pPr>
            <w:r w:rsidRPr="4AC38586" w:rsidR="00937BC1">
              <w:rPr>
                <w:rFonts w:cs="Calibri"/>
                <w:sz w:val="24"/>
                <w:szCs w:val="24"/>
                <w:lang w:val="en-AU"/>
              </w:rPr>
              <w:t>So what…</w:t>
            </w:r>
          </w:p>
          <w:p w:rsidRPr="00787C6F" w:rsidR="00937BC1" w:rsidP="00035C21" w:rsidRDefault="00937BC1" w14:paraId="646003A0" w14:textId="77777777">
            <w:pPr>
              <w:pStyle w:val="Tablebullet"/>
              <w:numPr>
                <w:ilvl w:val="0"/>
                <w:numId w:val="4"/>
              </w:numPr>
              <w:spacing w:line="276" w:lineRule="auto"/>
              <w:ind w:left="510" w:hanging="340"/>
              <w:cnfStyle w:val="000000010000" w:firstRow="0" w:lastRow="0" w:firstColumn="0" w:lastColumn="0" w:oddVBand="0" w:evenVBand="0" w:oddHBand="0" w:evenHBand="1" w:firstRowFirstColumn="0" w:firstRowLastColumn="0" w:lastRowFirstColumn="0" w:lastRowLastColumn="0"/>
              <w:rPr>
                <w:rFonts w:cs="Calibri"/>
                <w:sz w:val="24"/>
              </w:rPr>
            </w:pPr>
            <w:r w:rsidRPr="00787C6F">
              <w:rPr>
                <w:rFonts w:cs="Calibri"/>
                <w:sz w:val="24"/>
              </w:rPr>
              <w:t>does this teach you about relational leadership?</w:t>
            </w:r>
          </w:p>
          <w:p w:rsidRPr="00787C6F" w:rsidR="00937BC1" w:rsidP="4AC38586" w:rsidRDefault="00937BC1" w14:paraId="646003A1" w14:textId="77777777">
            <w:pPr>
              <w:pStyle w:val="Tablebullet"/>
              <w:numPr>
                <w:ilvl w:val="0"/>
                <w:numId w:val="4"/>
              </w:numPr>
              <w:spacing w:line="276" w:lineRule="auto"/>
              <w:ind w:left="510" w:hanging="340"/>
              <w:cnfStyle w:val="000000010000" w:firstRow="0" w:lastRow="0" w:firstColumn="0" w:lastColumn="0" w:oddVBand="0" w:evenVBand="0" w:oddHBand="0" w:evenHBand="1" w:firstRowFirstColumn="0" w:firstRowLastColumn="0" w:lastRowFirstColumn="0" w:lastRowLastColumn="0"/>
              <w:rPr>
                <w:rFonts w:cs="Calibri"/>
                <w:sz w:val="24"/>
                <w:szCs w:val="24"/>
                <w:lang w:val="en-AU"/>
              </w:rPr>
            </w:pPr>
            <w:r w:rsidRPr="4AC38586" w:rsidR="00937BC1">
              <w:rPr>
                <w:rFonts w:cs="Calibri"/>
                <w:sz w:val="24"/>
                <w:szCs w:val="24"/>
                <w:lang w:val="en-AU"/>
              </w:rPr>
              <w:t>other information, perspectives, theories and/or models can you use to help understand the situation?</w:t>
            </w:r>
          </w:p>
        </w:tc>
        <w:sdt>
          <w:sdtPr>
            <w:rPr>
              <w:rFonts w:cs="Calibri"/>
            </w:rPr>
            <w:id w:val="-1516145896"/>
            <w:placeholder>
              <w:docPart w:val="AA8BDCED96454E22B8E2CBC213DB58A1"/>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A2" w14:textId="77777777">
                <w:pPr>
                  <w:spacing w:line="276" w:lineRule="auto"/>
                  <w:cnfStyle w:val="000000010000" w:firstRow="0" w:lastRow="0" w:firstColumn="0" w:lastColumn="0" w:oddVBand="0" w:evenVBand="0" w:oddHBand="0" w:evenHBand="1"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r w:rsidRPr="00787C6F" w:rsidR="00937BC1" w:rsidTr="4AC38586" w14:paraId="646003AB" w14:textId="77777777">
        <w:trPr>
          <w:cnfStyle w:val="000000100000" w:firstRow="0" w:lastRow="0" w:firstColumn="0" w:lastColumn="0" w:oddVBand="0" w:evenVBand="0" w:oddHBand="1" w:evenHBand="0"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937BC1" w:rsidP="00035C21" w:rsidRDefault="00937BC1" w14:paraId="646003A4" w14:textId="77777777">
            <w:pPr>
              <w:spacing w:line="276" w:lineRule="auto"/>
              <w:rPr>
                <w:rStyle w:val="Strong"/>
                <w:rFonts w:cs="Calibri"/>
                <w:sz w:val="24"/>
              </w:rPr>
            </w:pPr>
            <w:r w:rsidRPr="00787C6F">
              <w:rPr>
                <w:rStyle w:val="Strong"/>
                <w:rFonts w:cs="Calibri"/>
                <w:sz w:val="24"/>
              </w:rPr>
              <w:t>Now what?</w:t>
            </w:r>
          </w:p>
          <w:p w:rsidRPr="00787C6F" w:rsidR="00937BC1" w:rsidP="00035C21" w:rsidRDefault="00937BC1" w14:paraId="646003A5" w14:textId="77777777">
            <w:pPr>
              <w:spacing w:line="276" w:lineRule="auto"/>
              <w:rPr>
                <w:rFonts w:cs="Calibri"/>
                <w:sz w:val="24"/>
              </w:rPr>
            </w:pPr>
            <w:r w:rsidRPr="00787C6F">
              <w:rPr>
                <w:rFonts w:cs="Calibri"/>
                <w:sz w:val="24"/>
              </w:rPr>
              <w:t>The action plan</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A6"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Now what…</w:t>
            </w:r>
          </w:p>
          <w:p w:rsidRPr="00787C6F" w:rsidR="00937BC1" w:rsidP="00035C21" w:rsidRDefault="00937BC1" w14:paraId="646003A7"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do you need to do to reinforce your learnings and put them into action?</w:t>
            </w:r>
          </w:p>
          <w:p w:rsidRPr="00787C6F" w:rsidR="00937BC1" w:rsidP="00035C21" w:rsidRDefault="00937BC1" w14:paraId="646003A8"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do you need to do to ensure you follow your plan?</w:t>
            </w:r>
          </w:p>
          <w:p w:rsidRPr="00787C6F" w:rsidR="00937BC1" w:rsidP="00035C21" w:rsidRDefault="00937BC1" w14:paraId="646003A9"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 xml:space="preserve">Tip: Use </w:t>
            </w:r>
            <w:hyperlink w:history="1" w:anchor="_Attachment_A:_SMART">
              <w:r w:rsidRPr="00787C6F">
                <w:rPr>
                  <w:rStyle w:val="Hyperlink"/>
                  <w:rFonts w:cs="Calibri"/>
                </w:rPr>
                <w:t>SMART goals</w:t>
              </w:r>
            </w:hyperlink>
            <w:r w:rsidRPr="00787C6F">
              <w:rPr>
                <w:rFonts w:cs="Calibri"/>
                <w:sz w:val="24"/>
              </w:rPr>
              <w:t xml:space="preserve"> to develop your action plan.</w:t>
            </w:r>
          </w:p>
        </w:tc>
        <w:sdt>
          <w:sdtPr>
            <w:rPr>
              <w:rFonts w:cs="Calibri"/>
            </w:rPr>
            <w:id w:val="-1197230892"/>
            <w:placeholder>
              <w:docPart w:val="EA9511EF0E014C9492BBB80DE180E9C2"/>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AA"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bl>
    <w:p w:rsidRPr="00787C6F" w:rsidR="00937BC1" w:rsidP="00937BC1" w:rsidRDefault="00937BC1" w14:paraId="646003AC" w14:textId="77777777">
      <w:pPr>
        <w:pStyle w:val="Heading2"/>
        <w:spacing w:after="0"/>
        <w:rPr>
          <w:rFonts w:cs="Calibri"/>
          <w:lang w:val="en-AU"/>
        </w:rPr>
      </w:pPr>
      <w:bookmarkStart w:name="_Toc137813920" w:id="44"/>
      <w:bookmarkStart w:name="_Toc185228355" w:id="45"/>
      <w:bookmarkStart w:name="_Toc185228420" w:id="46"/>
      <w:bookmarkEnd w:id="42"/>
      <w:r>
        <w:rPr>
          <w:rFonts w:cs="Calibri"/>
          <w:lang w:val="en-AU"/>
        </w:rPr>
        <w:t>4</w:t>
      </w:r>
      <w:r w:rsidRPr="00787C6F">
        <w:rPr>
          <w:rFonts w:cs="Calibri"/>
          <w:lang w:val="en-AU"/>
        </w:rPr>
        <w:t xml:space="preserve">. </w:t>
      </w:r>
      <w:bookmarkEnd w:id="44"/>
      <w:r>
        <w:rPr>
          <w:rFonts w:cs="Calibri"/>
          <w:lang w:val="en-AU"/>
        </w:rPr>
        <w:t>Reciprocity</w:t>
      </w:r>
      <w:bookmarkEnd w:id="45"/>
      <w:bookmarkEnd w:id="46"/>
    </w:p>
    <w:p w:rsidRPr="00787C6F" w:rsidR="00937BC1" w:rsidP="4AC38586" w:rsidRDefault="00193C2C" w14:paraId="646003AD" w14:textId="77777777">
      <w:pPr>
        <w:rPr>
          <w:rFonts w:cs="Calibri"/>
          <w:lang w:val="en-AU"/>
        </w:rPr>
      </w:pPr>
      <w:r w:rsidRPr="4AC38586" w:rsidR="00193C2C">
        <w:rPr>
          <w:lang w:val="en-AU"/>
        </w:rPr>
        <w:t>Relational leaders reciprocate the investment staff make in the organisation by empowering self-reliance and recognising individual and team strengths through actions such as delegating responsibilities and allowing autonomy. They proactively reduce the psychological load on staff by fostering collaboration, teamwork, and psychologically safe relationships that acknowledge power imbalances and maintain integrity and stewardship. Relational leaders genuinely seek to understand others’ perspectives and maintain reciprocity by regularly discussing employees’ workplace expectations beyond the formal employment contract, such as career advancement, job security, and work-life balance (Coyle-Shapiro 2019; Kilroy et al. 2022).</w:t>
      </w:r>
    </w:p>
    <w:p w:rsidRPr="00787C6F" w:rsidR="00937BC1" w:rsidP="00937BC1" w:rsidRDefault="00937BC1" w14:paraId="646003AE" w14:textId="77777777">
      <w:pPr>
        <w:pStyle w:val="Heading4"/>
        <w:spacing w:before="240"/>
        <w:rPr>
          <w:rFonts w:cs="Calibri"/>
        </w:rPr>
      </w:pPr>
      <w:r w:rsidRPr="00787C6F">
        <w:rPr>
          <w:rFonts w:cs="Calibri"/>
        </w:rPr>
        <w:t xml:space="preserve">Self-assessment </w:t>
      </w:r>
    </w:p>
    <w:p w:rsidRPr="00787C6F" w:rsidR="003D6C19" w:rsidP="003D6C19" w:rsidRDefault="003D6C19" w14:paraId="646003AF" w14:textId="77777777">
      <w:pPr>
        <w:pStyle w:val="ListParagraph"/>
        <w:numPr>
          <w:ilvl w:val="0"/>
          <w:numId w:val="13"/>
        </w:numPr>
        <w:pBdr>
          <w:top w:val="none" w:color="auto" w:sz="0" w:space="0"/>
          <w:left w:val="none" w:color="auto" w:sz="0" w:space="0"/>
          <w:bottom w:val="none" w:color="auto" w:sz="0" w:space="0"/>
          <w:right w:val="none" w:color="auto" w:sz="0" w:space="0"/>
          <w:between w:val="none" w:color="auto" w:sz="0" w:space="0"/>
          <w:bar w:val="none" w:color="auto" w:sz="0"/>
        </w:pBdr>
        <w:spacing w:after="160"/>
        <w:contextualSpacing w:val="0"/>
        <w:rPr>
          <w:rFonts w:cs="Calibri"/>
          <w:i/>
        </w:rPr>
      </w:pPr>
      <w:r w:rsidRPr="00787C6F">
        <w:rPr>
          <w:rFonts w:cs="Calibri"/>
          <w:i/>
        </w:rPr>
        <w:t xml:space="preserve">Do I approach difficult conversations with an open mind and genuine desire to understand the other person’s point of view? </w:t>
      </w:r>
    </w:p>
    <w:p w:rsidRPr="00787C6F" w:rsidR="00937BC1" w:rsidP="00937BC1" w:rsidRDefault="00937BC1" w14:paraId="646003B0" w14:textId="77777777">
      <w:pPr>
        <w:pStyle w:val="ListParagraph"/>
        <w:numPr>
          <w:ilvl w:val="0"/>
          <w:numId w:val="13"/>
        </w:numPr>
        <w:ind w:left="714" w:hanging="357"/>
        <w:contextualSpacing w:val="0"/>
        <w:rPr>
          <w:rFonts w:cs="Calibri"/>
          <w:i/>
        </w:rPr>
      </w:pPr>
      <w:r w:rsidRPr="00787C6F">
        <w:rPr>
          <w:rFonts w:cs="Calibri"/>
          <w:i/>
        </w:rPr>
        <w:t xml:space="preserve">Am I prone to micromanaging or trying to excessively control tasks or processes? If so, how might my team experience this? What are some improvements I can make? </w:t>
      </w:r>
    </w:p>
    <w:p w:rsidRPr="00787C6F" w:rsidR="00937BC1" w:rsidP="00937BC1" w:rsidRDefault="00937BC1" w14:paraId="646003B1" w14:textId="77777777">
      <w:pPr>
        <w:pStyle w:val="ListParagraph"/>
        <w:numPr>
          <w:ilvl w:val="0"/>
          <w:numId w:val="13"/>
        </w:numPr>
        <w:ind w:left="714" w:hanging="357"/>
        <w:contextualSpacing w:val="0"/>
        <w:rPr>
          <w:rFonts w:cs="Calibri"/>
          <w:i/>
        </w:rPr>
      </w:pPr>
      <w:r w:rsidRPr="00787C6F">
        <w:rPr>
          <w:rFonts w:cs="Calibri"/>
          <w:i/>
        </w:rPr>
        <w:t>Do I allow staff to make decisions and take ownership of their work? Do I empower staff to be creative and problem solve?</w:t>
      </w:r>
    </w:p>
    <w:p w:rsidRPr="00787C6F" w:rsidR="00937BC1" w:rsidP="00937BC1" w:rsidRDefault="00937BC1" w14:paraId="646003B2" w14:textId="77777777">
      <w:pPr>
        <w:pStyle w:val="ListParagraph"/>
        <w:numPr>
          <w:ilvl w:val="0"/>
          <w:numId w:val="13"/>
        </w:numPr>
        <w:ind w:left="714" w:hanging="357"/>
        <w:contextualSpacing w:val="0"/>
        <w:rPr>
          <w:rFonts w:cs="Calibri"/>
          <w:i/>
        </w:rPr>
      </w:pPr>
      <w:r w:rsidRPr="00787C6F">
        <w:rPr>
          <w:rFonts w:cs="Calibri"/>
          <w:i/>
        </w:rPr>
        <w:t>How do I foster an environment that encourages collaboration and team-led decision-making</w:t>
      </w:r>
      <w:r w:rsidR="00883063">
        <w:rPr>
          <w:rFonts w:cs="Calibri"/>
          <w:i/>
        </w:rPr>
        <w:t>, while balancing organisational risk</w:t>
      </w:r>
      <w:r w:rsidRPr="00787C6F">
        <w:rPr>
          <w:rFonts w:cs="Calibri"/>
          <w:i/>
        </w:rPr>
        <w:t xml:space="preserve">? </w:t>
      </w:r>
    </w:p>
    <w:p w:rsidRPr="00787C6F" w:rsidR="00937BC1" w:rsidP="00937BC1" w:rsidRDefault="00937BC1" w14:paraId="646003B3" w14:textId="77777777">
      <w:pPr>
        <w:pStyle w:val="ListParagraph"/>
        <w:numPr>
          <w:ilvl w:val="0"/>
          <w:numId w:val="13"/>
        </w:numPr>
        <w:ind w:left="714" w:hanging="357"/>
        <w:contextualSpacing w:val="0"/>
        <w:rPr>
          <w:rFonts w:cs="Calibri"/>
          <w:i/>
        </w:rPr>
      </w:pPr>
      <w:r w:rsidRPr="00787C6F">
        <w:rPr>
          <w:rFonts w:cs="Calibri"/>
          <w:i/>
        </w:rPr>
        <w:t xml:space="preserve">How do I balance for staff a need for oversight and control with allowing freedom and autonomy? </w:t>
      </w:r>
    </w:p>
    <w:p w:rsidRPr="007F0269" w:rsidR="00937BC1" w:rsidP="00937BC1" w:rsidRDefault="00937BC1" w14:paraId="646003B4" w14:textId="77777777">
      <w:pPr>
        <w:pStyle w:val="ListParagraph"/>
        <w:numPr>
          <w:ilvl w:val="0"/>
          <w:numId w:val="13"/>
        </w:numPr>
        <w:ind w:left="714" w:hanging="357"/>
        <w:contextualSpacing w:val="0"/>
        <w:rPr>
          <w:rFonts w:cs="Calibri"/>
        </w:rPr>
      </w:pPr>
      <w:r w:rsidRPr="007F0269">
        <w:rPr>
          <w:rFonts w:cs="Calibri"/>
          <w:i/>
        </w:rPr>
        <w:t xml:space="preserve">How do I manage not physically ‘seeing’ work being done? What are my beliefs about </w:t>
      </w:r>
      <w:r w:rsidRPr="007F0269" w:rsidR="00883063">
        <w:rPr>
          <w:rFonts w:cs="Calibri"/>
          <w:i/>
        </w:rPr>
        <w:t xml:space="preserve">remote, hybrid or flexible </w:t>
      </w:r>
      <w:r w:rsidRPr="007F0269">
        <w:rPr>
          <w:rFonts w:cs="Calibri"/>
          <w:i/>
        </w:rPr>
        <w:t>work</w:t>
      </w:r>
      <w:r w:rsidRPr="007F0269" w:rsidR="00883063">
        <w:rPr>
          <w:rFonts w:cs="Calibri"/>
          <w:i/>
        </w:rPr>
        <w:t xml:space="preserve"> arrangements</w:t>
      </w:r>
      <w:r w:rsidRPr="007F0269">
        <w:rPr>
          <w:rFonts w:cs="Calibri"/>
          <w:i/>
        </w:rPr>
        <w:t xml:space="preserve"> – are they helpful or unhelpful to my team? </w:t>
      </w:r>
    </w:p>
    <w:p w:rsidRPr="00883063" w:rsidR="00883063" w:rsidRDefault="00883063" w14:paraId="646003B5" w14:textId="77777777">
      <w:pPr>
        <w:pStyle w:val="ListParagraph"/>
        <w:numPr>
          <w:ilvl w:val="0"/>
          <w:numId w:val="13"/>
        </w:numPr>
        <w:ind w:left="714" w:hanging="357"/>
        <w:contextualSpacing w:val="0"/>
        <w:rPr>
          <w:rFonts w:cs="Calibri"/>
          <w:i/>
        </w:rPr>
      </w:pPr>
      <w:r>
        <w:rPr>
          <w:rFonts w:cs="Calibri"/>
          <w:i/>
        </w:rPr>
        <w:t>How do I understand and clarify my own and my employees’ implicit expectations of their workplace</w:t>
      </w:r>
      <w:r w:rsidRPr="00787C6F">
        <w:rPr>
          <w:rFonts w:cs="Calibri"/>
          <w:i/>
        </w:rPr>
        <w:t xml:space="preserve">? </w:t>
      </w:r>
    </w:p>
    <w:p w:rsidRPr="007F0269" w:rsidR="007A0D24" w:rsidP="4AC38586" w:rsidRDefault="00242B10" w14:paraId="646003B6" w14:textId="77777777">
      <w:pPr>
        <w:pStyle w:val="ListParagraph"/>
        <w:spacing/>
        <w:ind w:left="714" w:hanging="357"/>
        <w:rPr>
          <w:rFonts w:cs="Calibri"/>
          <w:i w:val="1"/>
          <w:iCs w:val="1"/>
          <w:lang w:val="en-AU"/>
        </w:rPr>
      </w:pPr>
      <w:r w:rsidRPr="4AC38586" w:rsidR="00242B10">
        <w:rPr>
          <w:rFonts w:cs="Calibri"/>
          <w:i w:val="1"/>
          <w:iCs w:val="1"/>
          <w:lang w:val="en-AU"/>
        </w:rPr>
        <w:t xml:space="preserve">How do </w:t>
      </w:r>
      <w:r w:rsidRPr="4AC38586" w:rsidR="007A0D24">
        <w:rPr>
          <w:rFonts w:cs="Calibri"/>
          <w:i w:val="1"/>
          <w:iCs w:val="1"/>
          <w:lang w:val="en-AU"/>
        </w:rPr>
        <w:t>I</w:t>
      </w:r>
      <w:r w:rsidRPr="4AC38586" w:rsidR="00242B10">
        <w:rPr>
          <w:rFonts w:cs="Calibri"/>
          <w:i w:val="1"/>
          <w:iCs w:val="1"/>
          <w:lang w:val="en-AU"/>
        </w:rPr>
        <w:t xml:space="preserve"> incentivise and maintain reciprocity in </w:t>
      </w:r>
      <w:r w:rsidRPr="4AC38586" w:rsidR="007A0D24">
        <w:rPr>
          <w:rFonts w:cs="Calibri"/>
          <w:i w:val="1"/>
          <w:iCs w:val="1"/>
          <w:lang w:val="en-AU"/>
        </w:rPr>
        <w:t>my</w:t>
      </w:r>
      <w:r w:rsidRPr="4AC38586" w:rsidR="00242B10">
        <w:rPr>
          <w:rFonts w:cs="Calibri"/>
          <w:i w:val="1"/>
          <w:iCs w:val="1"/>
          <w:lang w:val="en-AU"/>
        </w:rPr>
        <w:t xml:space="preserve"> leadership team?</w:t>
      </w:r>
    </w:p>
    <w:p w:rsidRPr="00787C6F" w:rsidR="00937BC1" w:rsidP="00937BC1" w:rsidRDefault="00277DDB" w14:paraId="646003B7" w14:textId="77777777">
      <w:pPr>
        <w:pStyle w:val="Answerbox"/>
        <w:framePr w:wrap="notBeside"/>
        <w:rPr>
          <w:rFonts w:cs="Calibri"/>
        </w:rPr>
      </w:pPr>
      <w:sdt>
        <w:sdtPr>
          <w:rPr>
            <w:rFonts w:cs="Calibri"/>
          </w:rPr>
          <w:id w:val="174083954"/>
          <w:placeholder>
            <w:docPart w:val="452CB6031A0C4A9C82E198C1EAC15AA6"/>
          </w:placeholder>
          <w:showingPlcHdr/>
          <w:text w:multiLine="1"/>
        </w:sdtPr>
        <w:sdtEndPr/>
        <w:sdtContent>
          <w:r w:rsidRPr="00787C6F" w:rsidR="00937BC1">
            <w:rPr>
              <w:rStyle w:val="PlaceholderText"/>
              <w:rFonts w:cs="Calibri"/>
            </w:rPr>
            <w:t>Click or tap here to enter text.</w:t>
          </w:r>
        </w:sdtContent>
      </w:sdt>
    </w:p>
    <w:p w:rsidRPr="00787C6F" w:rsidR="00937BC1" w:rsidP="00937BC1" w:rsidRDefault="00937BC1" w14:paraId="646003B8" w14:textId="77777777">
      <w:pPr>
        <w:pStyle w:val="Heading4"/>
        <w:spacing w:before="240"/>
        <w:rPr>
          <w:rFonts w:cs="Calibri"/>
        </w:rPr>
      </w:pPr>
      <w:r w:rsidRPr="00787C6F">
        <w:rPr>
          <w:rFonts w:cs="Calibri"/>
        </w:rPr>
        <w:t>Learn more</w:t>
      </w:r>
    </w:p>
    <w:p w:rsidRPr="00787C6F" w:rsidR="00937BC1" w:rsidP="00937BC1" w:rsidRDefault="00937BC1" w14:paraId="646003B9" w14:textId="77777777">
      <w:pPr>
        <w:pStyle w:val="ListParagraph"/>
        <w:numPr>
          <w:ilvl w:val="0"/>
          <w:numId w:val="14"/>
        </w:numPr>
        <w:spacing w:after="0"/>
        <w:rPr>
          <w:rFonts w:eastAsia="Arial" w:cs="Calibri"/>
        </w:rPr>
      </w:pPr>
      <w:r w:rsidRPr="00787C6F">
        <w:rPr>
          <w:rFonts w:eastAsia="Arial" w:cs="Calibri"/>
        </w:rPr>
        <w:t xml:space="preserve">Fisher CM, Amabile TM </w:t>
      </w:r>
      <w:r w:rsidR="002D281F">
        <w:rPr>
          <w:rFonts w:eastAsia="Arial" w:cs="Calibri"/>
        </w:rPr>
        <w:t>and</w:t>
      </w:r>
      <w:r w:rsidRPr="00787C6F">
        <w:rPr>
          <w:rFonts w:eastAsia="Arial" w:cs="Calibri"/>
        </w:rPr>
        <w:t xml:space="preserve"> Pillemer</w:t>
      </w:r>
      <w:r w:rsidR="002D281F">
        <w:rPr>
          <w:rFonts w:eastAsia="Arial" w:cs="Calibri"/>
        </w:rPr>
        <w:t xml:space="preserve"> </w:t>
      </w:r>
      <w:r w:rsidRPr="00787C6F">
        <w:rPr>
          <w:rFonts w:eastAsia="Arial" w:cs="Calibri"/>
        </w:rPr>
        <w:t xml:space="preserve">J (2021) </w:t>
      </w:r>
      <w:hyperlink w:history="1" r:id="rId33">
        <w:r w:rsidRPr="002D281F">
          <w:rPr>
            <w:rStyle w:val="Hyperlink"/>
            <w:rFonts w:eastAsia="Arial" w:cs="Calibri"/>
            <w:i/>
          </w:rPr>
          <w:t>How to help (without micromanaging)</w:t>
        </w:r>
      </w:hyperlink>
      <w:r w:rsidR="002D281F">
        <w:rPr>
          <w:rFonts w:eastAsia="Arial" w:cs="Calibri"/>
          <w:i/>
        </w:rPr>
        <w:t>,</w:t>
      </w:r>
      <w:r w:rsidRPr="00787C6F">
        <w:rPr>
          <w:rFonts w:eastAsia="Arial" w:cs="Calibri"/>
          <w:i/>
        </w:rPr>
        <w:t xml:space="preserve"> </w:t>
      </w:r>
      <w:r w:rsidRPr="00787C6F">
        <w:rPr>
          <w:rFonts w:eastAsia="Arial" w:cs="Calibri"/>
        </w:rPr>
        <w:t>Harvard Business Review</w:t>
      </w:r>
      <w:r w:rsidR="002D281F">
        <w:rPr>
          <w:rFonts w:eastAsia="Arial" w:cs="Calibri"/>
        </w:rPr>
        <w:t>, accessed 13 December 2024.</w:t>
      </w:r>
    </w:p>
    <w:p w:rsidRPr="00AD39B1" w:rsidR="00937BC1" w:rsidP="4AC38586" w:rsidRDefault="00937BC1" w14:paraId="646003BA" w14:textId="77777777">
      <w:pPr>
        <w:pStyle w:val="ListParagraph"/>
        <w:spacing w:after="0"/>
        <w:rPr>
          <w:rFonts w:cs="Calibri"/>
          <w:b w:val="1"/>
          <w:bCs w:val="1"/>
          <w:lang w:val="en-AU"/>
        </w:rPr>
      </w:pPr>
      <w:r w:rsidRPr="4AC38586" w:rsidR="00937BC1">
        <w:rPr>
          <w:rFonts w:cs="Calibri"/>
          <w:lang w:val="en-AU"/>
        </w:rPr>
        <w:t xml:space="preserve">Institute for Healthcare Improvement (2021) </w:t>
      </w:r>
      <w:hyperlink r:id="R884234a370434dca">
        <w:r w:rsidRPr="4AC38586" w:rsidR="00937BC1">
          <w:rPr>
            <w:rStyle w:val="Hyperlink"/>
            <w:rFonts w:cs="Calibri"/>
            <w:i w:val="1"/>
            <w:iCs w:val="1"/>
            <w:lang w:val="en-AU"/>
          </w:rPr>
          <w:t xml:space="preserve">Three ways to create psychological safety in health care </w:t>
        </w:r>
        <w:r w:rsidRPr="4AC38586" w:rsidR="00937BC1">
          <w:rPr>
            <w:rStyle w:val="Hyperlink"/>
            <w:rFonts w:cs="Calibri"/>
            <w:lang w:val="en-AU"/>
          </w:rPr>
          <w:t>[Video]</w:t>
        </w:r>
      </w:hyperlink>
      <w:r w:rsidRPr="4AC38586" w:rsidR="002D281F">
        <w:rPr>
          <w:rFonts w:cs="Calibri"/>
          <w:lang w:val="en-AU"/>
        </w:rPr>
        <w:t>, accessed 13 December 2024.</w:t>
      </w:r>
      <w:r>
        <w:br/>
      </w:r>
      <w:r w:rsidRPr="4AC38586" w:rsidR="00937BC1">
        <w:rPr>
          <w:rFonts w:cs="Calibri"/>
          <w:b w:val="1"/>
          <w:bCs w:val="1"/>
          <w:i w:val="1"/>
          <w:iCs w:val="1"/>
          <w:lang w:val="en-AU"/>
        </w:rPr>
        <w:t>Note:</w:t>
      </w:r>
      <w:r w:rsidRPr="4AC38586" w:rsidR="00937BC1">
        <w:rPr>
          <w:rFonts w:cs="Calibri"/>
          <w:i w:val="1"/>
          <w:iCs w:val="1"/>
          <w:lang w:val="en-AU"/>
        </w:rPr>
        <w:t xml:space="preserve"> although this video contains reference to health care settings, the concepts and skills are highly generali</w:t>
      </w:r>
      <w:r w:rsidRPr="4AC38586" w:rsidR="00C30DE5">
        <w:rPr>
          <w:rFonts w:cs="Calibri"/>
          <w:i w:val="1"/>
          <w:iCs w:val="1"/>
          <w:lang w:val="en-AU"/>
        </w:rPr>
        <w:t>s</w:t>
      </w:r>
      <w:r w:rsidRPr="4AC38586" w:rsidR="00937BC1">
        <w:rPr>
          <w:rFonts w:cs="Calibri"/>
          <w:i w:val="1"/>
          <w:iCs w:val="1"/>
          <w:lang w:val="en-AU"/>
        </w:rPr>
        <w:t>able across work environments.</w:t>
      </w:r>
    </w:p>
    <w:p w:rsidR="00AD39B1" w:rsidP="00AD39B1" w:rsidRDefault="00AD39B1" w14:paraId="646003BB" w14:textId="77777777">
      <w:pPr>
        <w:spacing w:after="0"/>
        <w:rPr>
          <w:rFonts w:cs="Calibri"/>
          <w:b/>
        </w:rPr>
      </w:pPr>
    </w:p>
    <w:p w:rsidRPr="00AD39B1" w:rsidR="007F0269" w:rsidP="00AD39B1" w:rsidRDefault="007F0269" w14:paraId="646003BC" w14:textId="77777777">
      <w:pPr>
        <w:spacing w:after="0"/>
        <w:rPr>
          <w:rFonts w:cs="Calibri"/>
          <w:b/>
        </w:rPr>
      </w:pPr>
    </w:p>
    <w:p w:rsidRPr="00787C6F" w:rsidR="00937BC1" w:rsidP="00937BC1" w:rsidRDefault="00937BC1" w14:paraId="646003BD" w14:textId="77777777">
      <w:pPr>
        <w:pStyle w:val="Heading4"/>
        <w:spacing w:before="240"/>
        <w:rPr>
          <w:rFonts w:cs="Calibri"/>
        </w:rPr>
      </w:pPr>
      <w:r w:rsidRPr="00787C6F">
        <w:rPr>
          <w:rFonts w:cs="Calibri"/>
        </w:rPr>
        <w:t>Action plan</w:t>
      </w:r>
    </w:p>
    <w:p w:rsidRPr="00787C6F" w:rsidR="00937BC1" w:rsidP="007F0269" w:rsidRDefault="00937BC1" w14:paraId="646003BE" w14:textId="77777777">
      <w:pPr>
        <w:pStyle w:val="Body"/>
        <w:spacing w:before="20" w:after="20" w:line="240" w:lineRule="auto"/>
        <w:rPr>
          <w:rFonts w:cs="Calibri"/>
        </w:rPr>
      </w:pPr>
    </w:p>
    <w:tbl>
      <w:tblPr>
        <w:tblStyle w:val="Table1"/>
        <w:tblW w:w="9308" w:type="dxa"/>
        <w:tblLayout w:type="fixed"/>
        <w:tblLook w:val="04A0" w:firstRow="1" w:lastRow="0" w:firstColumn="1" w:lastColumn="0" w:noHBand="0" w:noVBand="1"/>
        <w:tblCaption w:val="What? So what? Now what?"/>
      </w:tblPr>
      <w:tblGrid>
        <w:gridCol w:w="2126"/>
        <w:gridCol w:w="3591"/>
        <w:gridCol w:w="3591"/>
      </w:tblGrid>
      <w:tr w:rsidRPr="00787C6F" w:rsidR="00937BC1" w:rsidTr="4AC38586" w14:paraId="646003C2" w14:textId="77777777">
        <w:trPr>
          <w:cnfStyle w:val="100000000000" w:firstRow="1" w:lastRow="0" w:firstColumn="0" w:lastColumn="0" w:oddVBand="0" w:evenVBand="0" w:oddHBand="0" w:evenHBand="0" w:firstRowFirstColumn="0" w:firstRowLastColumn="0" w:lastRowFirstColumn="0" w:lastRowLastColumn="0"/>
          <w:trHeight w:val="298"/>
          <w:tblHeader/>
        </w:trPr>
        <w:tc>
          <w:tcPr>
            <w:cnfStyle w:val="001000000000" w:firstRow="0" w:lastRow="0" w:firstColumn="1" w:lastColumn="0" w:oddVBand="0" w:evenVBand="0" w:oddHBand="0" w:evenHBand="0" w:firstRowFirstColumn="0" w:firstRowLastColumn="0" w:lastRowFirstColumn="0" w:lastRowLastColumn="0"/>
            <w:tcW w:w="2126" w:type="dxa"/>
            <w:tcMar/>
          </w:tcPr>
          <w:p w:rsidRPr="00787C6F" w:rsidR="00937BC1" w:rsidP="00035C21" w:rsidRDefault="00937BC1" w14:paraId="646003BF" w14:textId="77777777">
            <w:pPr>
              <w:spacing w:line="276" w:lineRule="auto"/>
              <w:rPr>
                <w:rFonts w:cs="Calibri"/>
                <w:sz w:val="24"/>
              </w:rPr>
            </w:pPr>
            <w:r w:rsidRPr="00787C6F">
              <w:rPr>
                <w:rFonts w:cs="Calibri"/>
                <w:sz w:val="24"/>
              </w:rPr>
              <w:t>Reflection stages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C0" w14:textId="77777777">
            <w:pPr>
              <w:spacing w:line="276" w:lineRule="auto"/>
              <w:cnfStyle w:val="100000000000" w:firstRow="1" w:lastRow="0" w:firstColumn="0" w:lastColumn="0" w:oddVBand="0" w:evenVBand="0" w:oddHBand="0" w:evenHBand="0" w:firstRowFirstColumn="0" w:firstRowLastColumn="0" w:lastRowFirstColumn="0" w:lastRowLastColumn="0"/>
              <w:rPr>
                <w:rFonts w:cs="Calibri"/>
                <w:sz w:val="24"/>
              </w:rPr>
            </w:pPr>
            <w:r w:rsidRPr="00787C6F">
              <w:rPr>
                <w:rFonts w:cs="Calibri"/>
                <w:sz w:val="24"/>
              </w:rPr>
              <w:t>Consider…</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C1" w14:textId="77777777">
            <w:pPr>
              <w:spacing w:line="276" w:lineRule="auto"/>
              <w:cnfStyle w:val="100000000000" w:firstRow="1" w:lastRow="0" w:firstColumn="0" w:lastColumn="0" w:oddVBand="0" w:evenVBand="0" w:oddHBand="0" w:evenHBand="0" w:firstRowFirstColumn="0" w:firstRowLastColumn="0" w:lastRowFirstColumn="0" w:lastRowLastColumn="0"/>
              <w:rPr>
                <w:rFonts w:cs="Calibri"/>
                <w:sz w:val="24"/>
              </w:rPr>
            </w:pPr>
            <w:r w:rsidRPr="00787C6F">
              <w:rPr>
                <w:rFonts w:cs="Calibri"/>
                <w:sz w:val="24"/>
              </w:rPr>
              <w:t>Your reflections</w:t>
            </w:r>
          </w:p>
        </w:tc>
      </w:tr>
      <w:tr w:rsidRPr="00787C6F" w:rsidR="00937BC1" w:rsidTr="4AC38586" w14:paraId="646003CA" w14:textId="77777777">
        <w:trPr>
          <w:cnfStyle w:val="000000100000" w:firstRow="0" w:lastRow="0" w:firstColumn="0" w:lastColumn="0" w:oddVBand="0" w:evenVBand="0" w:oddHBand="1" w:evenHBand="0"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937BC1" w:rsidP="00035C21" w:rsidRDefault="00937BC1" w14:paraId="646003C3" w14:textId="77777777">
            <w:pPr>
              <w:spacing w:line="276" w:lineRule="auto"/>
              <w:rPr>
                <w:rStyle w:val="Strong"/>
                <w:rFonts w:cs="Calibri"/>
                <w:sz w:val="24"/>
              </w:rPr>
            </w:pPr>
            <w:r w:rsidRPr="00787C6F">
              <w:rPr>
                <w:rStyle w:val="Strong"/>
                <w:rFonts w:cs="Calibri"/>
                <w:sz w:val="24"/>
              </w:rPr>
              <w:t>What?</w:t>
            </w:r>
          </w:p>
          <w:p w:rsidRPr="00787C6F" w:rsidR="00937BC1" w:rsidP="00035C21" w:rsidRDefault="00937BC1" w14:paraId="646003C4" w14:textId="77777777">
            <w:pPr>
              <w:spacing w:line="276" w:lineRule="auto"/>
              <w:rPr>
                <w:rFonts w:cs="Calibri"/>
                <w:sz w:val="24"/>
              </w:rPr>
            </w:pPr>
            <w:r w:rsidRPr="00787C6F">
              <w:rPr>
                <w:rFonts w:cs="Calibri"/>
                <w:sz w:val="24"/>
              </w:rPr>
              <w:t>The experience of the learnings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C5"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What…</w:t>
            </w:r>
          </w:p>
          <w:p w:rsidRPr="00787C6F" w:rsidR="00937BC1" w:rsidP="00035C21" w:rsidRDefault="00937BC1" w14:paraId="646003C6"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is the context?</w:t>
            </w:r>
          </w:p>
          <w:p w:rsidRPr="00787C6F" w:rsidR="00937BC1" w:rsidP="00035C21" w:rsidRDefault="00937BC1" w14:paraId="646003C7"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are you trying to achieve?</w:t>
            </w:r>
          </w:p>
          <w:p w:rsidRPr="00787C6F" w:rsidR="00937BC1" w:rsidP="00035C21" w:rsidRDefault="00937BC1" w14:paraId="646003C8"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was helpful/unhelpful about the learnings?</w:t>
            </w:r>
          </w:p>
        </w:tc>
        <w:sdt>
          <w:sdtPr>
            <w:rPr>
              <w:rFonts w:cs="Calibri"/>
            </w:rPr>
            <w:id w:val="-1616049508"/>
            <w:placeholder>
              <w:docPart w:val="E495237168974B92981F06CB38261C09"/>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C9"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r w:rsidRPr="00787C6F" w:rsidR="00937BC1" w:rsidTr="4AC38586" w14:paraId="646003D1" w14:textId="77777777">
        <w:trPr>
          <w:cnfStyle w:val="000000010000" w:firstRow="0" w:lastRow="0" w:firstColumn="0" w:lastColumn="0" w:oddVBand="0" w:evenVBand="0" w:oddHBand="0" w:evenHBand="1"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937BC1" w:rsidP="00035C21" w:rsidRDefault="00937BC1" w14:paraId="646003CB" w14:textId="77777777">
            <w:pPr>
              <w:spacing w:line="276" w:lineRule="auto"/>
              <w:rPr>
                <w:rStyle w:val="Strong"/>
                <w:rFonts w:cs="Calibri"/>
                <w:sz w:val="24"/>
              </w:rPr>
            </w:pPr>
            <w:r w:rsidRPr="00787C6F">
              <w:rPr>
                <w:rStyle w:val="Strong"/>
                <w:rFonts w:cs="Calibri"/>
                <w:sz w:val="24"/>
              </w:rPr>
              <w:t>So what?</w:t>
            </w:r>
          </w:p>
          <w:p w:rsidRPr="00787C6F" w:rsidR="00937BC1" w:rsidP="00035C21" w:rsidRDefault="00937BC1" w14:paraId="646003CC" w14:textId="77777777">
            <w:pPr>
              <w:spacing w:line="276" w:lineRule="auto"/>
              <w:rPr>
                <w:rFonts w:cs="Calibri"/>
                <w:sz w:val="24"/>
              </w:rPr>
            </w:pPr>
            <w:r w:rsidRPr="00787C6F">
              <w:rPr>
                <w:rFonts w:cs="Calibri"/>
                <w:sz w:val="24"/>
              </w:rPr>
              <w:t>The implications of the learnings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4AC38586" w:rsidRDefault="00937BC1" w14:paraId="646003CD" w14:textId="77777777">
            <w:pPr>
              <w:spacing w:line="276" w:lineRule="auto"/>
              <w:cnfStyle w:val="000000010000" w:firstRow="0" w:lastRow="0" w:firstColumn="0" w:lastColumn="0" w:oddVBand="0" w:evenVBand="0" w:oddHBand="0" w:evenHBand="1" w:firstRowFirstColumn="0" w:firstRowLastColumn="0" w:lastRowFirstColumn="0" w:lastRowLastColumn="0"/>
              <w:rPr>
                <w:rFonts w:cs="Calibri"/>
                <w:sz w:val="24"/>
                <w:szCs w:val="24"/>
                <w:lang w:val="en-AU"/>
              </w:rPr>
            </w:pPr>
            <w:r w:rsidRPr="4AC38586" w:rsidR="00937BC1">
              <w:rPr>
                <w:rFonts w:cs="Calibri"/>
                <w:sz w:val="24"/>
                <w:szCs w:val="24"/>
                <w:lang w:val="en-AU"/>
              </w:rPr>
              <w:t>So what…</w:t>
            </w:r>
          </w:p>
          <w:p w:rsidRPr="00787C6F" w:rsidR="00937BC1" w:rsidP="00035C21" w:rsidRDefault="00937BC1" w14:paraId="646003CE" w14:textId="77777777">
            <w:pPr>
              <w:pStyle w:val="Tablebullet"/>
              <w:numPr>
                <w:ilvl w:val="0"/>
                <w:numId w:val="4"/>
              </w:numPr>
              <w:spacing w:line="276" w:lineRule="auto"/>
              <w:ind w:left="510" w:hanging="340"/>
              <w:cnfStyle w:val="000000010000" w:firstRow="0" w:lastRow="0" w:firstColumn="0" w:lastColumn="0" w:oddVBand="0" w:evenVBand="0" w:oddHBand="0" w:evenHBand="1" w:firstRowFirstColumn="0" w:firstRowLastColumn="0" w:lastRowFirstColumn="0" w:lastRowLastColumn="0"/>
              <w:rPr>
                <w:rFonts w:cs="Calibri"/>
                <w:sz w:val="24"/>
              </w:rPr>
            </w:pPr>
            <w:r w:rsidRPr="00787C6F">
              <w:rPr>
                <w:rFonts w:cs="Calibri"/>
                <w:sz w:val="24"/>
              </w:rPr>
              <w:t>does this teach you about relational leadership?</w:t>
            </w:r>
          </w:p>
          <w:p w:rsidRPr="00787C6F" w:rsidR="00937BC1" w:rsidP="4AC38586" w:rsidRDefault="00937BC1" w14:paraId="646003CF" w14:textId="77777777">
            <w:pPr>
              <w:pStyle w:val="Tablebullet"/>
              <w:numPr>
                <w:ilvl w:val="0"/>
                <w:numId w:val="4"/>
              </w:numPr>
              <w:spacing w:line="276" w:lineRule="auto"/>
              <w:ind w:left="510" w:hanging="340"/>
              <w:cnfStyle w:val="000000010000" w:firstRow="0" w:lastRow="0" w:firstColumn="0" w:lastColumn="0" w:oddVBand="0" w:evenVBand="0" w:oddHBand="0" w:evenHBand="1" w:firstRowFirstColumn="0" w:firstRowLastColumn="0" w:lastRowFirstColumn="0" w:lastRowLastColumn="0"/>
              <w:rPr>
                <w:rFonts w:cs="Calibri"/>
                <w:sz w:val="24"/>
                <w:szCs w:val="24"/>
                <w:lang w:val="en-AU"/>
              </w:rPr>
            </w:pPr>
            <w:r w:rsidRPr="4AC38586" w:rsidR="00937BC1">
              <w:rPr>
                <w:rFonts w:cs="Calibri"/>
                <w:sz w:val="24"/>
                <w:szCs w:val="24"/>
                <w:lang w:val="en-AU"/>
              </w:rPr>
              <w:t>other information, perspectives, theories and/or models can you use to help understand the situation?</w:t>
            </w:r>
          </w:p>
        </w:tc>
        <w:sdt>
          <w:sdtPr>
            <w:rPr>
              <w:rFonts w:cs="Calibri"/>
            </w:rPr>
            <w:id w:val="1470327121"/>
            <w:placeholder>
              <w:docPart w:val="16BE445B3B944DE98D938D930AF4544C"/>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D0" w14:textId="77777777">
                <w:pPr>
                  <w:spacing w:line="276" w:lineRule="auto"/>
                  <w:cnfStyle w:val="000000010000" w:firstRow="0" w:lastRow="0" w:firstColumn="0" w:lastColumn="0" w:oddVBand="0" w:evenVBand="0" w:oddHBand="0" w:evenHBand="1"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r w:rsidRPr="00787C6F" w:rsidR="00937BC1" w:rsidTr="4AC38586" w14:paraId="646003D9" w14:textId="77777777">
        <w:trPr>
          <w:cnfStyle w:val="000000100000" w:firstRow="0" w:lastRow="0" w:firstColumn="0" w:lastColumn="0" w:oddVBand="0" w:evenVBand="0" w:oddHBand="1" w:evenHBand="0" w:firstRowFirstColumn="0" w:firstRowLastColumn="0" w:lastRowFirstColumn="0" w:lastRowLastColumn="0"/>
          <w:trHeight w:val="732"/>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937BC1" w:rsidP="00035C21" w:rsidRDefault="00937BC1" w14:paraId="646003D2" w14:textId="77777777">
            <w:pPr>
              <w:spacing w:line="276" w:lineRule="auto"/>
              <w:rPr>
                <w:rStyle w:val="Strong"/>
                <w:rFonts w:cs="Calibri"/>
                <w:sz w:val="24"/>
              </w:rPr>
            </w:pPr>
            <w:r w:rsidRPr="00787C6F">
              <w:rPr>
                <w:rStyle w:val="Strong"/>
                <w:rFonts w:cs="Calibri"/>
                <w:sz w:val="24"/>
              </w:rPr>
              <w:t>Now what?</w:t>
            </w:r>
          </w:p>
          <w:p w:rsidRPr="00787C6F" w:rsidR="00937BC1" w:rsidP="00035C21" w:rsidRDefault="00937BC1" w14:paraId="646003D3" w14:textId="77777777">
            <w:pPr>
              <w:spacing w:line="276" w:lineRule="auto"/>
              <w:rPr>
                <w:rFonts w:cs="Calibri"/>
                <w:sz w:val="24"/>
              </w:rPr>
            </w:pPr>
            <w:r w:rsidRPr="00787C6F">
              <w:rPr>
                <w:rFonts w:cs="Calibri"/>
                <w:sz w:val="24"/>
              </w:rPr>
              <w:t>The action plan</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D4"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Now what…</w:t>
            </w:r>
          </w:p>
          <w:p w:rsidRPr="00787C6F" w:rsidR="00937BC1" w:rsidP="00035C21" w:rsidRDefault="00937BC1" w14:paraId="646003D5"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do you need to do to reinforce your learnings and put them into action?</w:t>
            </w:r>
          </w:p>
          <w:p w:rsidRPr="00787C6F" w:rsidR="00937BC1" w:rsidP="00035C21" w:rsidRDefault="00937BC1" w14:paraId="646003D6"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do you need to do to ensure you follow your plan?</w:t>
            </w:r>
          </w:p>
          <w:p w:rsidRPr="00787C6F" w:rsidR="00937BC1" w:rsidP="00035C21" w:rsidRDefault="00937BC1" w14:paraId="646003D7"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 xml:space="preserve">Tip: Use </w:t>
            </w:r>
            <w:hyperlink w:history="1" w:anchor="_Attachment_A:_SMART">
              <w:r w:rsidRPr="00787C6F">
                <w:rPr>
                  <w:rStyle w:val="Hyperlink"/>
                  <w:rFonts w:cs="Calibri"/>
                </w:rPr>
                <w:t>SMART goals</w:t>
              </w:r>
            </w:hyperlink>
            <w:r w:rsidRPr="00787C6F">
              <w:rPr>
                <w:rFonts w:cs="Calibri"/>
                <w:sz w:val="24"/>
              </w:rPr>
              <w:t xml:space="preserve"> to develop your action plan.</w:t>
            </w:r>
          </w:p>
        </w:tc>
        <w:sdt>
          <w:sdtPr>
            <w:rPr>
              <w:rFonts w:cs="Calibri"/>
            </w:rPr>
            <w:id w:val="-1398654964"/>
            <w:placeholder>
              <w:docPart w:val="80A9DAE2A51D40168BD2088D2A6A4708"/>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937BC1" w:rsidP="00035C21" w:rsidRDefault="00937BC1" w14:paraId="646003D8"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bl>
    <w:p w:rsidRPr="00787C6F" w:rsidR="00CD355D" w:rsidRDefault="005F76C0" w14:paraId="646003DA" w14:textId="77777777">
      <w:pPr>
        <w:pStyle w:val="Heading2"/>
        <w:spacing w:after="0"/>
        <w:rPr>
          <w:rFonts w:cs="Calibri"/>
          <w:lang w:val="en-AU"/>
        </w:rPr>
      </w:pPr>
      <w:bookmarkStart w:name="_Toc137813919" w:id="47"/>
      <w:bookmarkStart w:name="_Toc185228356" w:id="48"/>
      <w:bookmarkStart w:name="_Toc185228421" w:id="49"/>
      <w:bookmarkEnd w:id="43"/>
      <w:r>
        <w:rPr>
          <w:rFonts w:cs="Calibri"/>
          <w:lang w:val="en-AU"/>
        </w:rPr>
        <w:t>5</w:t>
      </w:r>
      <w:r w:rsidRPr="00787C6F" w:rsidR="00A83607">
        <w:rPr>
          <w:rFonts w:cs="Calibri"/>
          <w:lang w:val="en-AU"/>
        </w:rPr>
        <w:t xml:space="preserve">. </w:t>
      </w:r>
      <w:r w:rsidRPr="00787C6F" w:rsidR="00CD355D">
        <w:rPr>
          <w:rFonts w:cs="Calibri"/>
          <w:lang w:val="en-AU"/>
        </w:rPr>
        <w:t>Repair</w:t>
      </w:r>
      <w:bookmarkEnd w:id="47"/>
      <w:bookmarkEnd w:id="48"/>
      <w:bookmarkEnd w:id="49"/>
      <w:r w:rsidRPr="00787C6F" w:rsidR="00CD355D">
        <w:rPr>
          <w:rFonts w:cs="Calibri"/>
          <w:lang w:val="en-AU"/>
        </w:rPr>
        <w:t xml:space="preserve"> </w:t>
      </w:r>
    </w:p>
    <w:p w:rsidRPr="007F0269" w:rsidR="002D1E3F" w:rsidP="4AC38586" w:rsidRDefault="00271A44" w14:paraId="646003DB" w14:textId="77777777">
      <w:pPr>
        <w:rPr>
          <w:rFonts w:cs="Calibri"/>
          <w:lang w:val="en-AU"/>
        </w:rPr>
      </w:pPr>
      <w:r w:rsidRPr="4AC38586" w:rsidR="00271A44">
        <w:rPr>
          <w:rFonts w:cs="Calibri"/>
          <w:lang w:val="en-AU"/>
        </w:rPr>
        <w:t xml:space="preserve">As much as leaders work hard to do the right thing, mistakes can be made or tensions can naturally arise from challenging situations. </w:t>
      </w:r>
      <w:r w:rsidRPr="4AC38586" w:rsidR="00CD355D">
        <w:rPr>
          <w:rFonts w:cs="Calibri"/>
          <w:lang w:val="en-AU"/>
        </w:rPr>
        <w:t xml:space="preserve">Relational leaders recognise </w:t>
      </w:r>
      <w:r w:rsidRPr="4AC38586" w:rsidR="00AA7BE3">
        <w:rPr>
          <w:rFonts w:cs="Calibri"/>
          <w:lang w:val="en-AU"/>
        </w:rPr>
        <w:t xml:space="preserve">the importance of proactively </w:t>
      </w:r>
      <w:r w:rsidRPr="4AC38586" w:rsidR="00603B05">
        <w:rPr>
          <w:rFonts w:cs="Calibri"/>
          <w:lang w:val="en-AU"/>
        </w:rPr>
        <w:t xml:space="preserve">identifying and </w:t>
      </w:r>
      <w:r w:rsidRPr="4AC38586" w:rsidR="00AA7BE3">
        <w:rPr>
          <w:rFonts w:cs="Calibri"/>
          <w:lang w:val="en-AU"/>
        </w:rPr>
        <w:t xml:space="preserve">responding to minor tensions and fractures to </w:t>
      </w:r>
      <w:r w:rsidRPr="4AC38586" w:rsidR="00365329">
        <w:rPr>
          <w:rFonts w:cs="Calibri"/>
          <w:lang w:val="en-AU"/>
        </w:rPr>
        <w:t xml:space="preserve">rebuild trust and </w:t>
      </w:r>
      <w:r w:rsidRPr="4AC38586" w:rsidR="00271A44">
        <w:rPr>
          <w:rFonts w:cs="Calibri"/>
          <w:lang w:val="en-AU"/>
        </w:rPr>
        <w:t>strengthen their working relationships.</w:t>
      </w:r>
      <w:r w:rsidRPr="4AC38586" w:rsidR="00AA7BE3">
        <w:rPr>
          <w:rFonts w:cs="Calibri"/>
          <w:lang w:val="en-AU"/>
        </w:rPr>
        <w:t xml:space="preserve"> </w:t>
      </w:r>
      <w:r w:rsidRPr="4AC38586" w:rsidR="00882EA1">
        <w:rPr>
          <w:rFonts w:cs="Calibri"/>
          <w:lang w:val="en-AU"/>
        </w:rPr>
        <w:t>In periods of organisational change</w:t>
      </w:r>
      <w:r w:rsidRPr="4AC38586" w:rsidR="000811DE">
        <w:rPr>
          <w:rFonts w:cs="Calibri"/>
          <w:lang w:val="en-AU"/>
        </w:rPr>
        <w:t xml:space="preserve">, relational leaders </w:t>
      </w:r>
      <w:r w:rsidRPr="4AC38586" w:rsidR="00365329">
        <w:rPr>
          <w:rFonts w:cs="Calibri"/>
          <w:lang w:val="en-AU"/>
        </w:rPr>
        <w:t xml:space="preserve">maintain open lines of communication, make compromises if needed, and focus on common goals and shared interest to rebuild a sense of </w:t>
      </w:r>
      <w:r w:rsidRPr="4AC38586" w:rsidR="009303DA">
        <w:rPr>
          <w:rFonts w:cs="Calibri"/>
          <w:lang w:val="en-AU"/>
        </w:rPr>
        <w:t xml:space="preserve">trust, </w:t>
      </w:r>
      <w:r w:rsidRPr="4AC38586" w:rsidR="00365329">
        <w:rPr>
          <w:rFonts w:cs="Calibri"/>
          <w:lang w:val="en-AU"/>
        </w:rPr>
        <w:t>collaboration and teamwork</w:t>
      </w:r>
      <w:r w:rsidRPr="4AC38586" w:rsidR="00580441">
        <w:rPr>
          <w:rFonts w:cs="Calibri"/>
          <w:lang w:val="en-AU"/>
        </w:rPr>
        <w:t xml:space="preserve"> (</w:t>
      </w:r>
      <w:hyperlink r:id="R1e3ae645c6b34bc1">
        <w:r w:rsidRPr="4AC38586" w:rsidR="00580441">
          <w:rPr>
            <w:rFonts w:cs="Calibri"/>
            <w:lang w:val="en-AU"/>
          </w:rPr>
          <w:t>Kähkönen</w:t>
        </w:r>
      </w:hyperlink>
      <w:r w:rsidRPr="4AC38586" w:rsidR="00580441">
        <w:rPr>
          <w:rFonts w:cs="Calibri"/>
          <w:lang w:val="en-AU"/>
        </w:rPr>
        <w:t xml:space="preserve"> 2021)</w:t>
      </w:r>
      <w:r w:rsidRPr="4AC38586" w:rsidR="00365329">
        <w:rPr>
          <w:rFonts w:cs="Calibri"/>
          <w:lang w:val="en-AU"/>
        </w:rPr>
        <w:t xml:space="preserve">. </w:t>
      </w:r>
      <w:r w:rsidRPr="4AC38586" w:rsidR="00252025">
        <w:rPr>
          <w:rFonts w:cs="Calibri"/>
          <w:lang w:val="en-AU"/>
        </w:rPr>
        <w:t>They</w:t>
      </w:r>
      <w:r w:rsidRPr="4AC38586" w:rsidR="00365329">
        <w:rPr>
          <w:rFonts w:cs="Calibri"/>
          <w:lang w:val="en-AU"/>
        </w:rPr>
        <w:t xml:space="preserve"> </w:t>
      </w:r>
      <w:r w:rsidRPr="4AC38586" w:rsidR="000811DE">
        <w:rPr>
          <w:rFonts w:cs="Calibri"/>
          <w:lang w:val="en-AU"/>
        </w:rPr>
        <w:t xml:space="preserve">acknowledge </w:t>
      </w:r>
      <w:r w:rsidRPr="4AC38586" w:rsidR="00DA4138">
        <w:rPr>
          <w:rFonts w:cs="Calibri"/>
          <w:lang w:val="en-AU"/>
        </w:rPr>
        <w:t>any</w:t>
      </w:r>
      <w:r w:rsidRPr="4AC38586" w:rsidR="000811DE">
        <w:rPr>
          <w:rFonts w:cs="Calibri"/>
          <w:lang w:val="en-AU"/>
        </w:rPr>
        <w:t xml:space="preserve"> impacts</w:t>
      </w:r>
      <w:r w:rsidRPr="4AC38586" w:rsidR="00365329">
        <w:rPr>
          <w:rFonts w:cs="Calibri"/>
          <w:lang w:val="en-AU"/>
        </w:rPr>
        <w:t xml:space="preserve"> </w:t>
      </w:r>
      <w:r w:rsidRPr="4AC38586" w:rsidR="00F15C67">
        <w:rPr>
          <w:rFonts w:cs="Calibri"/>
          <w:lang w:val="en-AU"/>
        </w:rPr>
        <w:t>to</w:t>
      </w:r>
      <w:r w:rsidRPr="4AC38586" w:rsidR="00365329">
        <w:rPr>
          <w:rFonts w:cs="Calibri"/>
          <w:lang w:val="en-AU"/>
        </w:rPr>
        <w:t xml:space="preserve"> their </w:t>
      </w:r>
      <w:r w:rsidRPr="4AC38586" w:rsidR="00DA4138">
        <w:rPr>
          <w:rFonts w:cs="Calibri"/>
          <w:lang w:val="en-AU"/>
        </w:rPr>
        <w:t xml:space="preserve">employees’ wellbeing </w:t>
      </w:r>
      <w:r w:rsidRPr="4AC38586" w:rsidR="000811DE">
        <w:rPr>
          <w:rFonts w:cs="Calibri"/>
          <w:lang w:val="en-AU"/>
        </w:rPr>
        <w:t xml:space="preserve">and ensure there are clear, procedurally fair processes being followed to </w:t>
      </w:r>
      <w:r w:rsidRPr="4AC38586" w:rsidR="00162F34">
        <w:rPr>
          <w:rFonts w:cs="Calibri"/>
          <w:lang w:val="en-AU"/>
        </w:rPr>
        <w:t>resolve</w:t>
      </w:r>
      <w:r w:rsidRPr="4AC38586" w:rsidR="000811DE">
        <w:rPr>
          <w:rFonts w:cs="Calibri"/>
          <w:lang w:val="en-AU"/>
        </w:rPr>
        <w:t xml:space="preserve"> conflict. Where leaders have contributed to a fracture, they take responsibility and </w:t>
      </w:r>
      <w:r w:rsidRPr="4AC38586" w:rsidR="0062733C">
        <w:rPr>
          <w:rFonts w:cs="Calibri"/>
          <w:lang w:val="en-AU"/>
        </w:rPr>
        <w:t xml:space="preserve">promptly </w:t>
      </w:r>
      <w:r w:rsidRPr="4AC38586" w:rsidR="00882EA1">
        <w:rPr>
          <w:rFonts w:cs="Calibri"/>
          <w:lang w:val="en-AU"/>
        </w:rPr>
        <w:t>attempt</w:t>
      </w:r>
      <w:r w:rsidRPr="4AC38586" w:rsidR="000811DE">
        <w:rPr>
          <w:rFonts w:cs="Calibri"/>
          <w:lang w:val="en-AU"/>
        </w:rPr>
        <w:t xml:space="preserve"> to </w:t>
      </w:r>
      <w:r w:rsidRPr="4AC38586" w:rsidR="00365329">
        <w:rPr>
          <w:rFonts w:cs="Calibri"/>
          <w:lang w:val="en-AU"/>
        </w:rPr>
        <w:t>repair</w:t>
      </w:r>
      <w:r w:rsidRPr="4AC38586" w:rsidR="000811DE">
        <w:rPr>
          <w:rFonts w:cs="Calibri"/>
          <w:lang w:val="en-AU"/>
        </w:rPr>
        <w:t xml:space="preserve"> </w:t>
      </w:r>
      <w:r w:rsidRPr="4AC38586" w:rsidR="00365329">
        <w:rPr>
          <w:rFonts w:cs="Calibri"/>
          <w:lang w:val="en-AU"/>
        </w:rPr>
        <w:t xml:space="preserve">trust </w:t>
      </w:r>
      <w:r w:rsidRPr="4AC38586" w:rsidR="00580441">
        <w:rPr>
          <w:rFonts w:cs="Calibri"/>
          <w:lang w:val="en-AU"/>
        </w:rPr>
        <w:t>(Lewicki and Brinsfield 2017)</w:t>
      </w:r>
      <w:r w:rsidRPr="4AC38586" w:rsidR="00D93856">
        <w:rPr>
          <w:rFonts w:cs="Calibri"/>
          <w:lang w:val="en-AU"/>
        </w:rPr>
        <w:t>.</w:t>
      </w:r>
    </w:p>
    <w:p w:rsidR="00CD355D" w:rsidP="4AC38586" w:rsidRDefault="00D93856" w14:paraId="646003DC" w14:textId="77777777">
      <w:pPr>
        <w:rPr>
          <w:rFonts w:cs="Calibri"/>
          <w:lang w:val="en-AU"/>
        </w:rPr>
      </w:pPr>
      <w:r w:rsidRPr="4AC38586" w:rsidR="00D93856">
        <w:rPr>
          <w:rFonts w:cs="Calibri"/>
          <w:lang w:val="en-AU"/>
        </w:rPr>
        <w:t>As r</w:t>
      </w:r>
      <w:r w:rsidRPr="4AC38586" w:rsidR="00DC681C">
        <w:rPr>
          <w:rFonts w:cs="Calibri"/>
          <w:lang w:val="en-AU"/>
        </w:rPr>
        <w:t>epair can feel</w:t>
      </w:r>
      <w:r w:rsidRPr="4AC38586" w:rsidR="002D1E3F">
        <w:rPr>
          <w:rFonts w:cs="Calibri"/>
          <w:lang w:val="en-AU"/>
        </w:rPr>
        <w:t xml:space="preserve"> uncomfortable, </w:t>
      </w:r>
      <w:r w:rsidRPr="4AC38586" w:rsidR="009303DA">
        <w:rPr>
          <w:rFonts w:cs="Calibri"/>
          <w:lang w:val="en-AU"/>
        </w:rPr>
        <w:t>r</w:t>
      </w:r>
      <w:r w:rsidRPr="4AC38586" w:rsidR="001C4BD2">
        <w:rPr>
          <w:rFonts w:cs="Calibri"/>
          <w:lang w:val="en-AU"/>
        </w:rPr>
        <w:t>elational leaders</w:t>
      </w:r>
      <w:r w:rsidRPr="4AC38586" w:rsidR="002D1E3F">
        <w:rPr>
          <w:rFonts w:cs="Calibri"/>
          <w:lang w:val="en-AU"/>
        </w:rPr>
        <w:t xml:space="preserve"> </w:t>
      </w:r>
      <w:r w:rsidRPr="4AC38586" w:rsidR="009303DA">
        <w:rPr>
          <w:rFonts w:cs="Calibri"/>
          <w:lang w:val="en-AU"/>
        </w:rPr>
        <w:t>maintain</w:t>
      </w:r>
      <w:r w:rsidRPr="4AC38586" w:rsidR="0053404D">
        <w:rPr>
          <w:rFonts w:cs="Calibri"/>
          <w:lang w:val="en-AU"/>
        </w:rPr>
        <w:t xml:space="preserve"> </w:t>
      </w:r>
      <w:r w:rsidRPr="4AC38586" w:rsidR="004C74F5">
        <w:rPr>
          <w:rFonts w:cs="Calibri"/>
          <w:lang w:val="en-AU"/>
        </w:rPr>
        <w:t>psychological safety</w:t>
      </w:r>
      <w:r w:rsidRPr="4AC38586" w:rsidR="0053404D">
        <w:rPr>
          <w:rFonts w:cs="Calibri"/>
          <w:lang w:val="en-AU"/>
        </w:rPr>
        <w:t xml:space="preserve"> by </w:t>
      </w:r>
      <w:r w:rsidRPr="4AC38586" w:rsidR="001C4BD2">
        <w:rPr>
          <w:rFonts w:cs="Calibri"/>
          <w:lang w:val="en-AU"/>
        </w:rPr>
        <w:t>reflect</w:t>
      </w:r>
      <w:r w:rsidRPr="4AC38586" w:rsidR="0053404D">
        <w:rPr>
          <w:rFonts w:cs="Calibri"/>
          <w:lang w:val="en-AU"/>
        </w:rPr>
        <w:t>ing</w:t>
      </w:r>
      <w:r w:rsidRPr="4AC38586" w:rsidR="001C4BD2">
        <w:rPr>
          <w:rFonts w:cs="Calibri"/>
          <w:lang w:val="en-AU"/>
        </w:rPr>
        <w:t xml:space="preserve"> </w:t>
      </w:r>
      <w:r w:rsidRPr="4AC38586" w:rsidR="002D1E3F">
        <w:rPr>
          <w:rFonts w:cs="Calibri"/>
          <w:lang w:val="en-AU"/>
        </w:rPr>
        <w:t xml:space="preserve">on </w:t>
      </w:r>
      <w:r w:rsidRPr="4AC38586" w:rsidR="001C4BD2">
        <w:rPr>
          <w:rFonts w:cs="Calibri"/>
          <w:lang w:val="en-AU"/>
        </w:rPr>
        <w:t>their</w:t>
      </w:r>
      <w:r w:rsidRPr="4AC38586" w:rsidR="002D1E3F">
        <w:rPr>
          <w:rFonts w:cs="Calibri"/>
          <w:lang w:val="en-AU"/>
        </w:rPr>
        <w:t xml:space="preserve"> own </w:t>
      </w:r>
      <w:r w:rsidRPr="4AC38586" w:rsidR="00603B05">
        <w:rPr>
          <w:rFonts w:cs="Calibri"/>
          <w:lang w:val="en-AU"/>
        </w:rPr>
        <w:t>responses</w:t>
      </w:r>
      <w:r w:rsidRPr="4AC38586" w:rsidR="002D1E3F">
        <w:rPr>
          <w:rFonts w:cs="Calibri"/>
          <w:lang w:val="en-AU"/>
        </w:rPr>
        <w:t xml:space="preserve"> before, during and following </w:t>
      </w:r>
      <w:r w:rsidRPr="4AC38586" w:rsidR="00DC33EA">
        <w:rPr>
          <w:rFonts w:cs="Calibri"/>
          <w:lang w:val="en-AU"/>
        </w:rPr>
        <w:t>r</w:t>
      </w:r>
      <w:r w:rsidRPr="4AC38586" w:rsidR="001C4BD2">
        <w:rPr>
          <w:rFonts w:cs="Calibri"/>
          <w:lang w:val="en-AU"/>
        </w:rPr>
        <w:t>epair</w:t>
      </w:r>
      <w:r w:rsidRPr="4AC38586" w:rsidR="00D93856">
        <w:rPr>
          <w:rFonts w:cs="Calibri"/>
          <w:lang w:val="en-AU"/>
        </w:rPr>
        <w:t xml:space="preserve"> </w:t>
      </w:r>
      <w:r w:rsidRPr="4AC38586" w:rsidR="00914A4F">
        <w:rPr>
          <w:rFonts w:cs="Calibri"/>
          <w:lang w:val="en-AU"/>
        </w:rPr>
        <w:t>and</w:t>
      </w:r>
      <w:r w:rsidRPr="4AC38586" w:rsidR="0053404D">
        <w:rPr>
          <w:rFonts w:cs="Calibri"/>
          <w:lang w:val="en-AU"/>
        </w:rPr>
        <w:t xml:space="preserve"> exercising self-regulation strategies throughout</w:t>
      </w:r>
      <w:r w:rsidRPr="4AC38586" w:rsidR="001C4BD2">
        <w:rPr>
          <w:rFonts w:cs="Calibri"/>
          <w:lang w:val="en-AU"/>
        </w:rPr>
        <w:t>.</w:t>
      </w:r>
      <w:r w:rsidRPr="4AC38586" w:rsidR="002D1E3F">
        <w:rPr>
          <w:rFonts w:cs="Calibri"/>
          <w:lang w:val="en-AU"/>
        </w:rPr>
        <w:t xml:space="preserve"> </w:t>
      </w:r>
      <w:r w:rsidRPr="4AC38586" w:rsidR="00D93856">
        <w:rPr>
          <w:rFonts w:cs="Calibri"/>
          <w:lang w:val="en-AU"/>
        </w:rPr>
        <w:t xml:space="preserve">They also ensure that repair-related conversations occur at a time and place that feel safe for </w:t>
      </w:r>
      <w:r w:rsidRPr="4AC38586" w:rsidR="00812D68">
        <w:rPr>
          <w:rFonts w:cs="Calibri"/>
          <w:lang w:val="en-AU"/>
        </w:rPr>
        <w:t>all involved</w:t>
      </w:r>
      <w:r w:rsidRPr="4AC38586" w:rsidR="00882EA1">
        <w:rPr>
          <w:rFonts w:cs="Calibri"/>
          <w:lang w:val="en-AU"/>
        </w:rPr>
        <w:t xml:space="preserve">, while ensuring </w:t>
      </w:r>
      <w:r w:rsidRPr="4AC38586" w:rsidR="0062733C">
        <w:rPr>
          <w:rFonts w:cs="Calibri"/>
          <w:lang w:val="en-AU"/>
        </w:rPr>
        <w:t>important issues are addressed in a timely manner to prevent further escalation</w:t>
      </w:r>
      <w:r w:rsidRPr="4AC38586" w:rsidR="00D93856">
        <w:rPr>
          <w:rFonts w:cs="Calibri"/>
          <w:lang w:val="en-AU"/>
        </w:rPr>
        <w:t>.</w:t>
      </w:r>
    </w:p>
    <w:p w:rsidRPr="00787C6F" w:rsidR="00724145" w:rsidP="007A256E" w:rsidRDefault="00724145" w14:paraId="646003DD" w14:textId="77777777">
      <w:pPr>
        <w:pStyle w:val="Heading4"/>
        <w:spacing w:before="240"/>
        <w:rPr>
          <w:rFonts w:cs="Calibri"/>
        </w:rPr>
      </w:pPr>
      <w:r w:rsidRPr="00787C6F">
        <w:rPr>
          <w:rFonts w:cs="Calibri"/>
        </w:rPr>
        <w:t xml:space="preserve">Self-assessment </w:t>
      </w:r>
    </w:p>
    <w:p w:rsidRPr="00787C6F" w:rsidR="00883063" w:rsidP="00883063" w:rsidRDefault="00883063" w14:paraId="646003DE" w14:textId="77777777">
      <w:pPr>
        <w:pStyle w:val="ListParagraph"/>
        <w:numPr>
          <w:ilvl w:val="0"/>
          <w:numId w:val="12"/>
        </w:numPr>
        <w:pBdr>
          <w:top w:val="none" w:color="auto" w:sz="0" w:space="0"/>
          <w:left w:val="none" w:color="auto" w:sz="0" w:space="0"/>
          <w:bottom w:val="none" w:color="auto" w:sz="0" w:space="0"/>
          <w:right w:val="none" w:color="auto" w:sz="0" w:space="0"/>
          <w:between w:val="none" w:color="auto" w:sz="0" w:space="0"/>
          <w:bar w:val="none" w:color="auto" w:sz="0"/>
        </w:pBdr>
        <w:spacing w:after="160"/>
        <w:contextualSpacing w:val="0"/>
        <w:rPr>
          <w:rFonts w:cs="Calibri"/>
          <w:i/>
        </w:rPr>
      </w:pPr>
      <w:r w:rsidRPr="00787C6F">
        <w:rPr>
          <w:rFonts w:cs="Calibri"/>
          <w:i/>
        </w:rPr>
        <w:t xml:space="preserve">How well do I listen and empathise with perspectives and emotions of others when I disagree with them? </w:t>
      </w:r>
    </w:p>
    <w:p w:rsidRPr="00787C6F" w:rsidR="00CD355D" w:rsidP="007A256E" w:rsidRDefault="00CD355D" w14:paraId="646003DF" w14:textId="77777777">
      <w:pPr>
        <w:pStyle w:val="ListParagraph"/>
        <w:numPr>
          <w:ilvl w:val="0"/>
          <w:numId w:val="12"/>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87C6F">
        <w:rPr>
          <w:rFonts w:cs="Calibri"/>
          <w:i/>
        </w:rPr>
        <w:t>Am I willing to take responsibility for actions or behaviour</w:t>
      </w:r>
      <w:r w:rsidRPr="00787C6F" w:rsidR="00E53249">
        <w:rPr>
          <w:rFonts w:cs="Calibri"/>
          <w:i/>
        </w:rPr>
        <w:t>s that have</w:t>
      </w:r>
      <w:r w:rsidRPr="00787C6F">
        <w:rPr>
          <w:rFonts w:cs="Calibri"/>
          <w:i/>
        </w:rPr>
        <w:t xml:space="preserve"> contributed to the strain or conflict in this relationship</w:t>
      </w:r>
      <w:r w:rsidRPr="00787C6F" w:rsidR="002668B3">
        <w:rPr>
          <w:rFonts w:cs="Calibri"/>
          <w:i/>
        </w:rPr>
        <w:t xml:space="preserve">, or do I </w:t>
      </w:r>
      <w:r w:rsidRPr="00787C6F" w:rsidR="00A72535">
        <w:rPr>
          <w:rFonts w:cs="Calibri"/>
          <w:i/>
        </w:rPr>
        <w:t>focus on wanting to be right</w:t>
      </w:r>
      <w:r w:rsidRPr="00787C6F" w:rsidR="002668B3">
        <w:rPr>
          <w:rFonts w:cs="Calibri"/>
          <w:i/>
        </w:rPr>
        <w:t xml:space="preserve"> or not at fault?</w:t>
      </w:r>
    </w:p>
    <w:p w:rsidRPr="003D6C19" w:rsidR="003D6C19" w:rsidP="4AC38586" w:rsidRDefault="00883063" w14:paraId="646003E0" w14:textId="77777777">
      <w:pPr>
        <w:pStyle w:val="ListParagraph"/>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after="160"/>
        <w:ind w:left="714" w:hanging="357"/>
        <w:rPr>
          <w:rFonts w:cs="Calibri"/>
          <w:i w:val="1"/>
          <w:iCs w:val="1"/>
          <w:lang w:val="en-AU"/>
        </w:rPr>
      </w:pPr>
      <w:r w:rsidRPr="4AC38586" w:rsidR="00883063">
        <w:rPr>
          <w:i w:val="1"/>
          <w:iCs w:val="1"/>
          <w:lang w:val="en-AU"/>
        </w:rPr>
        <w:t>How do I</w:t>
      </w:r>
      <w:r w:rsidRPr="4AC38586" w:rsidR="003D6C19">
        <w:rPr>
          <w:i w:val="1"/>
          <w:iCs w:val="1"/>
          <w:lang w:val="en-AU"/>
        </w:rPr>
        <w:t xml:space="preserve"> allow for repair conversations to occur when the other party is also ready</w:t>
      </w:r>
      <w:r w:rsidRPr="4AC38586" w:rsidR="00883063">
        <w:rPr>
          <w:i w:val="1"/>
          <w:iCs w:val="1"/>
          <w:lang w:val="en-AU"/>
        </w:rPr>
        <w:t>, while also ensuring important issues are still addressed in a timely manner</w:t>
      </w:r>
      <w:r w:rsidRPr="4AC38586" w:rsidR="003D6C19">
        <w:rPr>
          <w:i w:val="1"/>
          <w:iCs w:val="1"/>
          <w:lang w:val="en-AU"/>
        </w:rPr>
        <w:t>?</w:t>
      </w:r>
    </w:p>
    <w:p w:rsidRPr="00787C6F" w:rsidR="00CD355D" w:rsidP="007A256E" w:rsidRDefault="00CD355D" w14:paraId="646003E1" w14:textId="77777777">
      <w:pPr>
        <w:pStyle w:val="ListParagraph"/>
        <w:numPr>
          <w:ilvl w:val="0"/>
          <w:numId w:val="12"/>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87C6F">
        <w:rPr>
          <w:rFonts w:cs="Calibri"/>
          <w:i/>
        </w:rPr>
        <w:t>Am I able to offer a sincere apology when needed, with</w:t>
      </w:r>
      <w:r w:rsidRPr="00787C6F" w:rsidR="00704D93">
        <w:rPr>
          <w:rFonts w:cs="Calibri"/>
          <w:i/>
        </w:rPr>
        <w:t>out</w:t>
      </w:r>
      <w:r w:rsidRPr="00787C6F">
        <w:rPr>
          <w:rFonts w:cs="Calibri"/>
          <w:i/>
        </w:rPr>
        <w:t xml:space="preserve"> qualification</w:t>
      </w:r>
      <w:r w:rsidR="008C2D0A">
        <w:rPr>
          <w:rFonts w:cs="Calibri"/>
          <w:i/>
        </w:rPr>
        <w:t>,</w:t>
      </w:r>
      <w:r w:rsidRPr="00787C6F">
        <w:rPr>
          <w:rFonts w:cs="Calibri"/>
          <w:i/>
        </w:rPr>
        <w:t xml:space="preserve"> and make amends for any damage done?</w:t>
      </w:r>
    </w:p>
    <w:p w:rsidRPr="007F0269" w:rsidR="00ED1DFD" w:rsidP="007A256E" w:rsidRDefault="00ED1DFD" w14:paraId="646003E2" w14:textId="77777777">
      <w:pPr>
        <w:pStyle w:val="ListParagraph"/>
        <w:numPr>
          <w:ilvl w:val="0"/>
          <w:numId w:val="12"/>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F0269">
        <w:rPr>
          <w:rFonts w:cs="Calibri"/>
          <w:i/>
        </w:rPr>
        <w:t>How do I find the courage to have uncomfortable or vulnerable conversations about repair?</w:t>
      </w:r>
    </w:p>
    <w:p w:rsidRPr="00787C6F" w:rsidR="00CD355D" w:rsidP="007A256E" w:rsidRDefault="00CD355D" w14:paraId="646003E3" w14:textId="77777777">
      <w:pPr>
        <w:pStyle w:val="ListParagraph"/>
        <w:numPr>
          <w:ilvl w:val="0"/>
          <w:numId w:val="12"/>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87C6F">
        <w:rPr>
          <w:rFonts w:cs="Calibri"/>
          <w:i/>
        </w:rPr>
        <w:t xml:space="preserve">Am I open to seeking support or involving a neutral third party if needed? </w:t>
      </w:r>
    </w:p>
    <w:p w:rsidRPr="007F0269" w:rsidR="00946B3F" w:rsidP="00982F39" w:rsidRDefault="00C51497" w14:paraId="646003E4" w14:textId="77777777">
      <w:pPr>
        <w:pStyle w:val="ListParagraph"/>
        <w:numPr>
          <w:ilvl w:val="0"/>
          <w:numId w:val="12"/>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rPr>
      </w:pPr>
      <w:r w:rsidRPr="00787C6F">
        <w:rPr>
          <w:rFonts w:cs="Calibri"/>
          <w:i/>
        </w:rPr>
        <w:t>Do I make observations of the situation</w:t>
      </w:r>
      <w:r w:rsidR="004226A7">
        <w:rPr>
          <w:rFonts w:cs="Calibri"/>
          <w:i/>
        </w:rPr>
        <w:t>,</w:t>
      </w:r>
      <w:r w:rsidRPr="00787C6F">
        <w:rPr>
          <w:rFonts w:cs="Calibri"/>
          <w:i/>
        </w:rPr>
        <w:t xml:space="preserve"> or </w:t>
      </w:r>
      <w:r w:rsidR="004226A7">
        <w:rPr>
          <w:rFonts w:cs="Calibri"/>
          <w:i/>
        </w:rPr>
        <w:t>do I tend to become critical of others’ behaviour</w:t>
      </w:r>
      <w:r w:rsidRPr="00787C6F">
        <w:rPr>
          <w:rFonts w:cs="Calibri"/>
          <w:i/>
        </w:rPr>
        <w:t xml:space="preserve">? </w:t>
      </w:r>
    </w:p>
    <w:p w:rsidRPr="007F0269" w:rsidR="007A0D24" w:rsidRDefault="00242B10" w14:paraId="646003E5" w14:textId="77777777">
      <w:pPr>
        <w:pStyle w:val="ListParagraph"/>
        <w:numPr>
          <w:ilvl w:val="0"/>
          <w:numId w:val="12"/>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F0269">
        <w:rPr>
          <w:rFonts w:cs="Calibri"/>
          <w:i/>
        </w:rPr>
        <w:t xml:space="preserve">How do </w:t>
      </w:r>
      <w:r w:rsidRPr="007F0269" w:rsidR="007A0D24">
        <w:rPr>
          <w:rFonts w:cs="Calibri"/>
          <w:i/>
        </w:rPr>
        <w:t>I</w:t>
      </w:r>
      <w:r w:rsidRPr="007F0269">
        <w:rPr>
          <w:rFonts w:cs="Calibri"/>
          <w:i/>
        </w:rPr>
        <w:t xml:space="preserve"> create a</w:t>
      </w:r>
      <w:r w:rsidR="003D6C19">
        <w:rPr>
          <w:rFonts w:cs="Calibri"/>
          <w:i/>
        </w:rPr>
        <w:t>n</w:t>
      </w:r>
      <w:r w:rsidRPr="007F0269">
        <w:rPr>
          <w:rFonts w:cs="Calibri"/>
          <w:i/>
        </w:rPr>
        <w:t xml:space="preserve"> </w:t>
      </w:r>
      <w:r w:rsidR="003D6C19">
        <w:rPr>
          <w:rFonts w:cs="Calibri"/>
          <w:i/>
        </w:rPr>
        <w:t>environment</w:t>
      </w:r>
      <w:r w:rsidRPr="007F0269">
        <w:rPr>
          <w:rFonts w:cs="Calibri"/>
          <w:i/>
        </w:rPr>
        <w:t xml:space="preserve"> of proactive repair and restoration in </w:t>
      </w:r>
      <w:r w:rsidRPr="007F0269" w:rsidR="007A0D24">
        <w:rPr>
          <w:rFonts w:cs="Calibri"/>
          <w:i/>
        </w:rPr>
        <w:t>my</w:t>
      </w:r>
      <w:r w:rsidRPr="007F0269">
        <w:rPr>
          <w:rFonts w:cs="Calibri"/>
          <w:i/>
        </w:rPr>
        <w:t xml:space="preserve"> staff?</w:t>
      </w:r>
    </w:p>
    <w:p w:rsidRPr="00787C6F" w:rsidR="00946B3F" w:rsidP="00946B3F" w:rsidRDefault="00277DDB" w14:paraId="646003E6" w14:textId="77777777">
      <w:pPr>
        <w:pStyle w:val="Answerbox"/>
        <w:framePr w:wrap="notBeside"/>
        <w:rPr>
          <w:rFonts w:cs="Calibri"/>
        </w:rPr>
      </w:pPr>
      <w:sdt>
        <w:sdtPr>
          <w:rPr>
            <w:rFonts w:cs="Calibri"/>
          </w:rPr>
          <w:id w:val="633758846"/>
          <w:placeholder>
            <w:docPart w:val="445DA9E9F60040BCB4F682E1A5A0D58C"/>
          </w:placeholder>
          <w:showingPlcHdr/>
          <w:text w:multiLine="1"/>
        </w:sdtPr>
        <w:sdtEndPr/>
        <w:sdtContent>
          <w:r w:rsidRPr="00787C6F" w:rsidR="00946B3F">
            <w:rPr>
              <w:rStyle w:val="PlaceholderText"/>
              <w:rFonts w:cs="Calibri"/>
            </w:rPr>
            <w:t>Click or tap here to enter text.</w:t>
          </w:r>
        </w:sdtContent>
      </w:sdt>
    </w:p>
    <w:p w:rsidRPr="00787C6F" w:rsidR="002832B0" w:rsidP="007A256E" w:rsidRDefault="00946B3F" w14:paraId="646003E7" w14:textId="77777777">
      <w:pPr>
        <w:pStyle w:val="Heading4"/>
        <w:spacing w:before="240"/>
        <w:rPr>
          <w:rFonts w:cs="Calibri"/>
        </w:rPr>
      </w:pPr>
      <w:r w:rsidRPr="00787C6F">
        <w:rPr>
          <w:rFonts w:cs="Calibri"/>
        </w:rPr>
        <w:t>Learn more</w:t>
      </w:r>
    </w:p>
    <w:p w:rsidRPr="00DC33EA" w:rsidR="00AE16AF" w:rsidP="007A256E" w:rsidRDefault="00580441" w14:paraId="646003E8" w14:textId="77777777">
      <w:pPr>
        <w:pStyle w:val="ListParagraph"/>
        <w:numPr>
          <w:ilvl w:val="0"/>
          <w:numId w:val="14"/>
        </w:numPr>
        <w:rPr>
          <w:rFonts w:cs="Calibri"/>
        </w:rPr>
      </w:pPr>
      <w:r w:rsidRPr="00DC33EA">
        <w:rPr>
          <w:rFonts w:cs="Calibri"/>
        </w:rPr>
        <w:t>Australian Public Service Commission</w:t>
      </w:r>
      <w:r>
        <w:rPr>
          <w:rFonts w:cs="Calibri"/>
        </w:rPr>
        <w:t xml:space="preserve"> (2023)</w:t>
      </w:r>
      <w:r w:rsidRPr="00DC33EA" w:rsidR="00AE16AF">
        <w:rPr>
          <w:rFonts w:cs="Calibri"/>
        </w:rPr>
        <w:t xml:space="preserve"> </w:t>
      </w:r>
      <w:hyperlink w:history="1" r:id="rId36">
        <w:r w:rsidRPr="00580441" w:rsidR="00AE16AF">
          <w:rPr>
            <w:rStyle w:val="Hyperlink"/>
            <w:rFonts w:cs="Calibri"/>
            <w:i/>
          </w:rPr>
          <w:t xml:space="preserve">Connections </w:t>
        </w:r>
        <w:r w:rsidRPr="00580441" w:rsidR="00AE16AF">
          <w:rPr>
            <w:rStyle w:val="Hyperlink"/>
            <w:rFonts w:cs="Calibri"/>
          </w:rPr>
          <w:t>[eLearning program]</w:t>
        </w:r>
      </w:hyperlink>
      <w:r>
        <w:rPr>
          <w:rFonts w:cs="Calibri"/>
          <w:i/>
        </w:rPr>
        <w:t xml:space="preserve">, </w:t>
      </w:r>
      <w:r w:rsidRPr="00790D93">
        <w:rPr>
          <w:rFonts w:cs="Calibri"/>
        </w:rPr>
        <w:t>APS Mental Health and Suicide Prevention Unit</w:t>
      </w:r>
      <w:r>
        <w:rPr>
          <w:rFonts w:cs="Calibri"/>
        </w:rPr>
        <w:t>.</w:t>
      </w:r>
      <w:r w:rsidRPr="00DC33EA" w:rsidR="00AE16AF">
        <w:rPr>
          <w:rFonts w:cs="Calibri"/>
          <w:i/>
        </w:rPr>
        <w:t xml:space="preserve"> </w:t>
      </w:r>
    </w:p>
    <w:p w:rsidRPr="00787C6F" w:rsidR="00B33205" w:rsidP="4AC38586" w:rsidRDefault="00B33205" w14:paraId="646003E9" w14:textId="77777777">
      <w:pPr>
        <w:pStyle w:val="ListParagraph"/>
        <w:rPr>
          <w:rFonts w:cs="Calibri"/>
          <w:lang w:val="en-AU"/>
        </w:rPr>
      </w:pPr>
      <w:r w:rsidRPr="4AC38586" w:rsidR="00B33205">
        <w:rPr>
          <w:rFonts w:cs="Calibri"/>
          <w:lang w:val="en-AU"/>
        </w:rPr>
        <w:t>Barker CB</w:t>
      </w:r>
      <w:r w:rsidRPr="4AC38586" w:rsidR="00580441">
        <w:rPr>
          <w:rFonts w:cs="Calibri"/>
          <w:lang w:val="en-AU"/>
        </w:rPr>
        <w:t>,</w:t>
      </w:r>
      <w:r w:rsidRPr="4AC38586" w:rsidR="00B33205">
        <w:rPr>
          <w:rFonts w:cs="Calibri"/>
          <w:lang w:val="en-AU"/>
        </w:rPr>
        <w:t xml:space="preserve"> Olekalns</w:t>
      </w:r>
      <w:r w:rsidRPr="4AC38586" w:rsidR="00580441">
        <w:rPr>
          <w:rFonts w:cs="Calibri"/>
          <w:lang w:val="en-AU"/>
        </w:rPr>
        <w:t xml:space="preserve"> </w:t>
      </w:r>
      <w:r w:rsidRPr="4AC38586" w:rsidR="00B33205">
        <w:rPr>
          <w:rFonts w:cs="Calibri"/>
          <w:lang w:val="en-AU"/>
        </w:rPr>
        <w:t>M</w:t>
      </w:r>
      <w:r w:rsidRPr="4AC38586" w:rsidR="00580441">
        <w:rPr>
          <w:rFonts w:cs="Calibri"/>
          <w:lang w:val="en-AU"/>
        </w:rPr>
        <w:t xml:space="preserve"> and</w:t>
      </w:r>
      <w:r w:rsidRPr="4AC38586" w:rsidR="00B33205">
        <w:rPr>
          <w:rFonts w:cs="Calibri"/>
          <w:lang w:val="en-AU"/>
        </w:rPr>
        <w:t xml:space="preserve"> Vogus</w:t>
      </w:r>
      <w:r w:rsidRPr="4AC38586" w:rsidR="00580441">
        <w:rPr>
          <w:rFonts w:cs="Calibri"/>
          <w:lang w:val="en-AU"/>
        </w:rPr>
        <w:t xml:space="preserve"> </w:t>
      </w:r>
      <w:r w:rsidRPr="4AC38586" w:rsidR="00B33205">
        <w:rPr>
          <w:rFonts w:cs="Calibri"/>
          <w:lang w:val="en-AU"/>
        </w:rPr>
        <w:t xml:space="preserve">TJ (2020) </w:t>
      </w:r>
      <w:hyperlink r:id="R88abbfdb7dc6452c">
        <w:r w:rsidRPr="4AC38586" w:rsidR="00B33205">
          <w:rPr>
            <w:rStyle w:val="Hyperlink"/>
            <w:rFonts w:cs="Calibri"/>
            <w:i w:val="1"/>
            <w:iCs w:val="1"/>
            <w:lang w:val="en-AU"/>
          </w:rPr>
          <w:t>How to mend a work relationship</w:t>
        </w:r>
      </w:hyperlink>
      <w:r w:rsidRPr="4AC38586" w:rsidR="00580441">
        <w:rPr>
          <w:rFonts w:cs="Calibri"/>
          <w:i w:val="1"/>
          <w:iCs w:val="1"/>
          <w:lang w:val="en-AU"/>
        </w:rPr>
        <w:t>,</w:t>
      </w:r>
      <w:r w:rsidRPr="4AC38586" w:rsidR="00B33205">
        <w:rPr>
          <w:rFonts w:cs="Calibri"/>
          <w:lang w:val="en-AU"/>
        </w:rPr>
        <w:t xml:space="preserve"> Harvard Business Review</w:t>
      </w:r>
      <w:r w:rsidRPr="4AC38586" w:rsidR="00580441">
        <w:rPr>
          <w:rFonts w:cs="Calibri"/>
          <w:lang w:val="en-AU"/>
        </w:rPr>
        <w:t>, accessed 13 December 2024.</w:t>
      </w:r>
    </w:p>
    <w:p w:rsidR="00580441" w:rsidP="4AC38586" w:rsidRDefault="00162CBC" w14:paraId="646003EA" w14:textId="2A5A2E73">
      <w:pPr>
        <w:pStyle w:val="ListParagraph"/>
        <w:rPr>
          <w:rFonts w:cs="Calibri"/>
          <w:lang w:val="en-AU"/>
        </w:rPr>
      </w:pPr>
      <w:r w:rsidRPr="4AC38586" w:rsidR="00162CBC">
        <w:rPr>
          <w:rFonts w:cs="Calibri"/>
          <w:lang w:val="en-AU"/>
        </w:rPr>
        <w:t>Bridbord K</w:t>
      </w:r>
      <w:r w:rsidRPr="4AC38586" w:rsidR="00162CBC">
        <w:rPr>
          <w:rFonts w:cs="Calibri"/>
          <w:lang w:val="en-AU"/>
        </w:rPr>
        <w:t xml:space="preserve"> (</w:t>
      </w:r>
      <w:r w:rsidRPr="4AC38586" w:rsidR="008E0E53">
        <w:rPr>
          <w:rFonts w:cs="Calibri"/>
          <w:lang w:val="en-AU"/>
        </w:rPr>
        <w:t>2024</w:t>
      </w:r>
      <w:r w:rsidRPr="4AC38586" w:rsidR="00162CBC">
        <w:rPr>
          <w:rFonts w:cs="Calibri"/>
          <w:lang w:val="en-AU"/>
        </w:rPr>
        <w:t>)</w:t>
      </w:r>
      <w:r w:rsidRPr="4AC38586" w:rsidR="00162CBC">
        <w:rPr>
          <w:rFonts w:cs="Calibri"/>
          <w:lang w:val="en-AU"/>
        </w:rPr>
        <w:t xml:space="preserve"> </w:t>
      </w:r>
      <w:hyperlink r:id="R358562fc55cb4070">
        <w:r w:rsidRPr="4AC38586" w:rsidR="00162CBC">
          <w:rPr>
            <w:rStyle w:val="Hyperlink"/>
            <w:rFonts w:cs="Calibri"/>
            <w:i w:val="1"/>
            <w:iCs w:val="1"/>
            <w:lang w:val="en-AU"/>
          </w:rPr>
          <w:t>Manage conflict</w:t>
        </w:r>
      </w:hyperlink>
      <w:r w:rsidRPr="4AC38586" w:rsidR="00580441">
        <w:rPr>
          <w:rFonts w:cs="Calibri"/>
          <w:i w:val="1"/>
          <w:iCs w:val="1"/>
          <w:lang w:val="en-AU"/>
        </w:rPr>
        <w:t xml:space="preserve">, </w:t>
      </w:r>
      <w:r w:rsidRPr="4AC38586" w:rsidR="00162CBC">
        <w:rPr>
          <w:rFonts w:cs="Calibri"/>
          <w:lang w:val="en-AU"/>
        </w:rPr>
        <w:t>The Gottman Institute</w:t>
      </w:r>
      <w:r w:rsidRPr="4AC38586" w:rsidR="00580441">
        <w:rPr>
          <w:rFonts w:cs="Calibri"/>
          <w:lang w:val="en-AU"/>
        </w:rPr>
        <w:t>, accessed 13 December 2024.</w:t>
      </w:r>
    </w:p>
    <w:p w:rsidR="00580441" w:rsidP="007F0269" w:rsidRDefault="00580441" w14:paraId="646003EB" w14:textId="77777777">
      <w:pPr>
        <w:pStyle w:val="Heading4"/>
        <w:rPr>
          <w:rFonts w:cs="Calibri"/>
        </w:rPr>
      </w:pPr>
      <w:r w:rsidRPr="00787C6F">
        <w:rPr>
          <w:rFonts w:cs="Calibri"/>
        </w:rPr>
        <w:t>Action plan</w:t>
      </w:r>
    </w:p>
    <w:p w:rsidRPr="00787C6F" w:rsidR="00982F39" w:rsidP="007F0269" w:rsidRDefault="00982F39" w14:paraId="646003EC" w14:textId="77777777">
      <w:pPr>
        <w:pStyle w:val="Heading4"/>
        <w:rPr>
          <w:rFonts w:cs="Calibri"/>
        </w:rPr>
      </w:pPr>
    </w:p>
    <w:tbl>
      <w:tblPr>
        <w:tblStyle w:val="Table1"/>
        <w:tblW w:w="9308" w:type="dxa"/>
        <w:tblLayout w:type="fixed"/>
        <w:tblLook w:val="04A0" w:firstRow="1" w:lastRow="0" w:firstColumn="1" w:lastColumn="0" w:noHBand="0" w:noVBand="1"/>
        <w:tblCaption w:val="What? So what? Now what?"/>
      </w:tblPr>
      <w:tblGrid>
        <w:gridCol w:w="2126"/>
        <w:gridCol w:w="3591"/>
        <w:gridCol w:w="3591"/>
      </w:tblGrid>
      <w:tr w:rsidRPr="00787C6F" w:rsidR="00982F39" w:rsidTr="4AC38586" w14:paraId="646003F0" w14:textId="77777777">
        <w:trPr>
          <w:cnfStyle w:val="100000000000" w:firstRow="1" w:lastRow="0" w:firstColumn="0" w:lastColumn="0" w:oddVBand="0" w:evenVBand="0" w:oddHBand="0" w:evenHBand="0" w:firstRowFirstColumn="0" w:firstRowLastColumn="0" w:lastRowFirstColumn="0" w:lastRowLastColumn="0"/>
          <w:trHeight w:val="298"/>
          <w:tblHeader/>
        </w:trPr>
        <w:tc>
          <w:tcPr>
            <w:cnfStyle w:val="001000000000" w:firstRow="0" w:lastRow="0" w:firstColumn="1" w:lastColumn="0" w:oddVBand="0" w:evenVBand="0" w:oddHBand="0" w:evenHBand="0" w:firstRowFirstColumn="0" w:firstRowLastColumn="0" w:lastRowFirstColumn="0" w:lastRowLastColumn="0"/>
            <w:tcW w:w="2126" w:type="dxa"/>
            <w:tcMar/>
          </w:tcPr>
          <w:p w:rsidRPr="00787C6F" w:rsidR="00982F39" w:rsidP="00B54E6F" w:rsidRDefault="00982F39" w14:paraId="646003ED" w14:textId="77777777">
            <w:pPr>
              <w:spacing w:line="276" w:lineRule="auto"/>
              <w:rPr>
                <w:rFonts w:cs="Calibri"/>
                <w:sz w:val="24"/>
              </w:rPr>
            </w:pPr>
            <w:r w:rsidRPr="00787C6F">
              <w:rPr>
                <w:rFonts w:cs="Calibri"/>
                <w:sz w:val="24"/>
              </w:rPr>
              <w:t>Reflection stages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3EE" w14:textId="77777777">
            <w:pPr>
              <w:spacing w:line="276" w:lineRule="auto"/>
              <w:cnfStyle w:val="100000000000" w:firstRow="1" w:lastRow="0" w:firstColumn="0" w:lastColumn="0" w:oddVBand="0" w:evenVBand="0" w:oddHBand="0" w:evenHBand="0" w:firstRowFirstColumn="0" w:firstRowLastColumn="0" w:lastRowFirstColumn="0" w:lastRowLastColumn="0"/>
              <w:rPr>
                <w:rFonts w:cs="Calibri"/>
                <w:sz w:val="24"/>
              </w:rPr>
            </w:pPr>
            <w:r w:rsidRPr="00787C6F">
              <w:rPr>
                <w:rFonts w:cs="Calibri"/>
                <w:sz w:val="24"/>
              </w:rPr>
              <w:t>Consider…</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3EF" w14:textId="77777777">
            <w:pPr>
              <w:spacing w:line="276" w:lineRule="auto"/>
              <w:cnfStyle w:val="100000000000" w:firstRow="1" w:lastRow="0" w:firstColumn="0" w:lastColumn="0" w:oddVBand="0" w:evenVBand="0" w:oddHBand="0" w:evenHBand="0" w:firstRowFirstColumn="0" w:firstRowLastColumn="0" w:lastRowFirstColumn="0" w:lastRowLastColumn="0"/>
              <w:rPr>
                <w:rFonts w:cs="Calibri"/>
                <w:sz w:val="24"/>
              </w:rPr>
            </w:pPr>
            <w:r w:rsidRPr="00787C6F">
              <w:rPr>
                <w:rFonts w:cs="Calibri"/>
                <w:sz w:val="24"/>
              </w:rPr>
              <w:t>Your reflections</w:t>
            </w:r>
          </w:p>
        </w:tc>
      </w:tr>
      <w:tr w:rsidRPr="00787C6F" w:rsidR="00982F39" w:rsidTr="4AC38586" w14:paraId="646003F8" w14:textId="77777777">
        <w:trPr>
          <w:cnfStyle w:val="000000100000" w:firstRow="0" w:lastRow="0" w:firstColumn="0" w:lastColumn="0" w:oddVBand="0" w:evenVBand="0" w:oddHBand="1" w:evenHBand="0"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982F39" w:rsidP="00B54E6F" w:rsidRDefault="00982F39" w14:paraId="646003F1" w14:textId="77777777">
            <w:pPr>
              <w:spacing w:line="276" w:lineRule="auto"/>
              <w:rPr>
                <w:rStyle w:val="Strong"/>
                <w:rFonts w:cs="Calibri"/>
                <w:sz w:val="24"/>
              </w:rPr>
            </w:pPr>
            <w:r w:rsidRPr="00787C6F">
              <w:rPr>
                <w:rStyle w:val="Strong"/>
                <w:rFonts w:cs="Calibri"/>
                <w:sz w:val="24"/>
              </w:rPr>
              <w:t>What?</w:t>
            </w:r>
          </w:p>
          <w:p w:rsidRPr="00787C6F" w:rsidR="00982F39" w:rsidP="00B54E6F" w:rsidRDefault="00982F39" w14:paraId="646003F2" w14:textId="77777777">
            <w:pPr>
              <w:spacing w:line="276" w:lineRule="auto"/>
              <w:rPr>
                <w:rFonts w:cs="Calibri"/>
                <w:sz w:val="24"/>
              </w:rPr>
            </w:pPr>
            <w:r w:rsidRPr="00787C6F">
              <w:rPr>
                <w:rFonts w:cs="Calibri"/>
                <w:sz w:val="24"/>
              </w:rPr>
              <w:t>The experience of the learnings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3F3"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What…</w:t>
            </w:r>
          </w:p>
          <w:p w:rsidRPr="00787C6F" w:rsidR="00982F39" w:rsidP="00B54E6F" w:rsidRDefault="00982F39" w14:paraId="646003F4"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is the context?</w:t>
            </w:r>
          </w:p>
          <w:p w:rsidRPr="00787C6F" w:rsidR="00982F39" w:rsidP="00B54E6F" w:rsidRDefault="00982F39" w14:paraId="646003F5"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are you trying to achieve?</w:t>
            </w:r>
          </w:p>
          <w:p w:rsidRPr="00787C6F" w:rsidR="00982F39" w:rsidP="00B54E6F" w:rsidRDefault="00982F39" w14:paraId="646003F6"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was helpful/unhelpful about the learnings?</w:t>
            </w:r>
          </w:p>
        </w:tc>
        <w:sdt>
          <w:sdtPr>
            <w:rPr>
              <w:rFonts w:cs="Calibri"/>
            </w:rPr>
            <w:id w:val="620734736"/>
            <w:placeholder>
              <w:docPart w:val="DD37B9C0DEED408193D35FEFA0DC4B7A"/>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3F7"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r w:rsidRPr="00787C6F" w:rsidR="00982F39" w:rsidTr="4AC38586" w14:paraId="646003FF" w14:textId="77777777">
        <w:trPr>
          <w:cnfStyle w:val="000000010000" w:firstRow="0" w:lastRow="0" w:firstColumn="0" w:lastColumn="0" w:oddVBand="0" w:evenVBand="0" w:oddHBand="0" w:evenHBand="1"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982F39" w:rsidP="00B54E6F" w:rsidRDefault="00982F39" w14:paraId="646003F9" w14:textId="77777777">
            <w:pPr>
              <w:spacing w:line="276" w:lineRule="auto"/>
              <w:rPr>
                <w:rStyle w:val="Strong"/>
                <w:rFonts w:cs="Calibri"/>
                <w:sz w:val="24"/>
              </w:rPr>
            </w:pPr>
            <w:r w:rsidRPr="00787C6F">
              <w:rPr>
                <w:rStyle w:val="Strong"/>
                <w:rFonts w:cs="Calibri"/>
                <w:sz w:val="24"/>
              </w:rPr>
              <w:t>So what?</w:t>
            </w:r>
          </w:p>
          <w:p w:rsidRPr="00787C6F" w:rsidR="00982F39" w:rsidP="00B54E6F" w:rsidRDefault="00982F39" w14:paraId="646003FA" w14:textId="77777777">
            <w:pPr>
              <w:spacing w:line="276" w:lineRule="auto"/>
              <w:rPr>
                <w:rFonts w:cs="Calibri"/>
                <w:sz w:val="24"/>
              </w:rPr>
            </w:pPr>
            <w:r w:rsidRPr="00787C6F">
              <w:rPr>
                <w:rFonts w:cs="Calibri"/>
                <w:sz w:val="24"/>
              </w:rPr>
              <w:t>The implications of the learnings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4AC38586" w:rsidRDefault="00982F39" w14:paraId="646003FB" w14:textId="77777777">
            <w:pPr>
              <w:spacing w:line="276" w:lineRule="auto"/>
              <w:cnfStyle w:val="000000010000" w:firstRow="0" w:lastRow="0" w:firstColumn="0" w:lastColumn="0" w:oddVBand="0" w:evenVBand="0" w:oddHBand="0" w:evenHBand="1" w:firstRowFirstColumn="0" w:firstRowLastColumn="0" w:lastRowFirstColumn="0" w:lastRowLastColumn="0"/>
              <w:rPr>
                <w:rFonts w:cs="Calibri"/>
                <w:sz w:val="24"/>
                <w:szCs w:val="24"/>
                <w:lang w:val="en-AU"/>
              </w:rPr>
            </w:pPr>
            <w:r w:rsidRPr="4AC38586" w:rsidR="00982F39">
              <w:rPr>
                <w:rFonts w:cs="Calibri"/>
                <w:sz w:val="24"/>
                <w:szCs w:val="24"/>
                <w:lang w:val="en-AU"/>
              </w:rPr>
              <w:t>So what…</w:t>
            </w:r>
          </w:p>
          <w:p w:rsidRPr="00787C6F" w:rsidR="00982F39" w:rsidP="00B54E6F" w:rsidRDefault="00982F39" w14:paraId="646003FC" w14:textId="77777777">
            <w:pPr>
              <w:pStyle w:val="Tablebullet"/>
              <w:numPr>
                <w:ilvl w:val="0"/>
                <w:numId w:val="4"/>
              </w:numPr>
              <w:spacing w:line="276" w:lineRule="auto"/>
              <w:ind w:left="510" w:hanging="340"/>
              <w:cnfStyle w:val="000000010000" w:firstRow="0" w:lastRow="0" w:firstColumn="0" w:lastColumn="0" w:oddVBand="0" w:evenVBand="0" w:oddHBand="0" w:evenHBand="1" w:firstRowFirstColumn="0" w:firstRowLastColumn="0" w:lastRowFirstColumn="0" w:lastRowLastColumn="0"/>
              <w:rPr>
                <w:rFonts w:cs="Calibri"/>
                <w:sz w:val="24"/>
              </w:rPr>
            </w:pPr>
            <w:r w:rsidRPr="00787C6F">
              <w:rPr>
                <w:rFonts w:cs="Calibri"/>
                <w:sz w:val="24"/>
              </w:rPr>
              <w:t>does this teach you about relational leadership?</w:t>
            </w:r>
          </w:p>
          <w:p w:rsidRPr="00787C6F" w:rsidR="00982F39" w:rsidP="4AC38586" w:rsidRDefault="00982F39" w14:paraId="646003FD" w14:textId="77777777">
            <w:pPr>
              <w:pStyle w:val="Tablebullet"/>
              <w:numPr>
                <w:ilvl w:val="0"/>
                <w:numId w:val="4"/>
              </w:numPr>
              <w:spacing w:line="276" w:lineRule="auto"/>
              <w:ind w:left="510" w:hanging="340"/>
              <w:cnfStyle w:val="000000010000" w:firstRow="0" w:lastRow="0" w:firstColumn="0" w:lastColumn="0" w:oddVBand="0" w:evenVBand="0" w:oddHBand="0" w:evenHBand="1" w:firstRowFirstColumn="0" w:firstRowLastColumn="0" w:lastRowFirstColumn="0" w:lastRowLastColumn="0"/>
              <w:rPr>
                <w:rFonts w:cs="Calibri"/>
                <w:sz w:val="24"/>
                <w:szCs w:val="24"/>
                <w:lang w:val="en-AU"/>
              </w:rPr>
            </w:pPr>
            <w:r w:rsidRPr="4AC38586" w:rsidR="00982F39">
              <w:rPr>
                <w:rFonts w:cs="Calibri"/>
                <w:sz w:val="24"/>
                <w:szCs w:val="24"/>
                <w:lang w:val="en-AU"/>
              </w:rPr>
              <w:t>other information, perspectives, theories and/or models can you use to help understand the situation?</w:t>
            </w:r>
          </w:p>
        </w:tc>
        <w:sdt>
          <w:sdtPr>
            <w:rPr>
              <w:rFonts w:cs="Calibri"/>
            </w:rPr>
            <w:id w:val="750326727"/>
            <w:placeholder>
              <w:docPart w:val="A1F1A3AC74BB46B587691C36C5C3E0BF"/>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3FE" w14:textId="77777777">
                <w:pPr>
                  <w:spacing w:line="276" w:lineRule="auto"/>
                  <w:cnfStyle w:val="000000010000" w:firstRow="0" w:lastRow="0" w:firstColumn="0" w:lastColumn="0" w:oddVBand="0" w:evenVBand="0" w:oddHBand="0" w:evenHBand="1"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r w:rsidRPr="00787C6F" w:rsidR="00982F39" w:rsidTr="4AC38586" w14:paraId="64600408" w14:textId="77777777">
        <w:trPr>
          <w:cnfStyle w:val="000000100000" w:firstRow="0" w:lastRow="0" w:firstColumn="0" w:lastColumn="0" w:oddVBand="0" w:evenVBand="0" w:oddHBand="1" w:evenHBand="0"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982F39" w:rsidP="00B54E6F" w:rsidRDefault="00982F39" w14:paraId="64600400" w14:textId="77777777">
            <w:pPr>
              <w:spacing w:line="276" w:lineRule="auto"/>
              <w:rPr>
                <w:rStyle w:val="Strong"/>
                <w:rFonts w:cs="Calibri"/>
                <w:sz w:val="24"/>
              </w:rPr>
            </w:pPr>
            <w:r w:rsidRPr="00787C6F">
              <w:rPr>
                <w:rStyle w:val="Strong"/>
                <w:rFonts w:cs="Calibri"/>
                <w:sz w:val="24"/>
              </w:rPr>
              <w:t>Now what?</w:t>
            </w:r>
          </w:p>
          <w:p w:rsidR="005F76C0" w:rsidP="00B54E6F" w:rsidRDefault="00982F39" w14:paraId="64600401" w14:textId="77777777">
            <w:pPr>
              <w:spacing w:line="276" w:lineRule="auto"/>
              <w:rPr>
                <w:rFonts w:cs="Calibri"/>
                <w:sz w:val="24"/>
              </w:rPr>
            </w:pPr>
            <w:r w:rsidRPr="00787C6F">
              <w:rPr>
                <w:rFonts w:cs="Calibri"/>
                <w:sz w:val="24"/>
              </w:rPr>
              <w:t>The action plan</w:t>
            </w:r>
          </w:p>
          <w:p w:rsidRPr="005F76C0" w:rsidR="00982F39" w:rsidP="007F0269" w:rsidRDefault="00982F39" w14:paraId="64600402" w14:textId="77777777">
            <w:pPr>
              <w:rPr>
                <w:rFonts w:cs="Calibri"/>
                <w:sz w:val="24"/>
              </w:rPr>
            </w:pP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403"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Now what…</w:t>
            </w:r>
          </w:p>
          <w:p w:rsidRPr="00787C6F" w:rsidR="00982F39" w:rsidP="00B54E6F" w:rsidRDefault="00982F39" w14:paraId="64600404"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do you need to do to reinforce your learnings and put them into action?</w:t>
            </w:r>
          </w:p>
          <w:p w:rsidRPr="00787C6F" w:rsidR="00982F39" w:rsidP="00B54E6F" w:rsidRDefault="00982F39" w14:paraId="64600405"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do you need to do to ensure you follow your plan?</w:t>
            </w:r>
          </w:p>
          <w:p w:rsidRPr="00787C6F" w:rsidR="00982F39" w:rsidP="00B54E6F" w:rsidRDefault="00982F39" w14:paraId="64600406"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 xml:space="preserve">Tip: Use </w:t>
            </w:r>
            <w:hyperlink w:history="1" w:anchor="_Attachment_A:_SMART">
              <w:r w:rsidRPr="00787C6F">
                <w:rPr>
                  <w:rStyle w:val="Hyperlink"/>
                  <w:rFonts w:cs="Calibri"/>
                </w:rPr>
                <w:t>SMART goals</w:t>
              </w:r>
            </w:hyperlink>
            <w:r w:rsidRPr="00787C6F">
              <w:rPr>
                <w:rFonts w:cs="Calibri"/>
                <w:sz w:val="24"/>
              </w:rPr>
              <w:t xml:space="preserve"> to develop your action plan.</w:t>
            </w:r>
          </w:p>
        </w:tc>
        <w:sdt>
          <w:sdtPr>
            <w:rPr>
              <w:rFonts w:cs="Calibri"/>
            </w:rPr>
            <w:id w:val="279761662"/>
            <w:placeholder>
              <w:docPart w:val="58DD11CD796047C5948201AE50DC4B36"/>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982F39" w:rsidP="00B54E6F" w:rsidRDefault="00982F39" w14:paraId="64600407"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bl>
    <w:p w:rsidRPr="009F202C" w:rsidR="005F76C0" w:rsidP="005F76C0" w:rsidRDefault="005F76C0" w14:paraId="64600409" w14:textId="77777777">
      <w:pPr>
        <w:pStyle w:val="Heading2"/>
        <w:spacing w:after="0"/>
        <w:rPr>
          <w:rFonts w:cs="Calibri"/>
          <w:lang w:val="en-AU"/>
        </w:rPr>
      </w:pPr>
      <w:bookmarkStart w:name="_Attachment_A:_SMART" w:id="50"/>
      <w:bookmarkStart w:name="_Toc185228357" w:id="51"/>
      <w:bookmarkStart w:name="_Toc185228422" w:id="52"/>
      <w:bookmarkStart w:name="_Toc137813921" w:id="53"/>
      <w:bookmarkEnd w:id="50"/>
      <w:r w:rsidRPr="009F202C">
        <w:t>6</w:t>
      </w:r>
      <w:r w:rsidRPr="009F202C">
        <w:rPr>
          <w:rFonts w:cs="Calibri"/>
          <w:lang w:val="en-AU"/>
        </w:rPr>
        <w:t>. Reliability</w:t>
      </w:r>
      <w:bookmarkEnd w:id="51"/>
      <w:bookmarkEnd w:id="52"/>
    </w:p>
    <w:p w:rsidRPr="001C4BD2" w:rsidR="001C4BD2" w:rsidP="4AC38586" w:rsidRDefault="007C7524" w14:paraId="6460040A" w14:textId="77777777">
      <w:pPr>
        <w:rPr>
          <w:rFonts w:cs="Calibri"/>
          <w:lang w:val="en-AU"/>
        </w:rPr>
      </w:pPr>
      <w:r w:rsidRPr="4AC38586" w:rsidR="007C7524">
        <w:rPr>
          <w:rFonts w:cs="Calibri"/>
          <w:lang w:val="en-AU"/>
        </w:rPr>
        <w:t>R</w:t>
      </w:r>
      <w:r w:rsidRPr="4AC38586" w:rsidR="00065561">
        <w:rPr>
          <w:rFonts w:cs="Calibri"/>
          <w:lang w:val="en-AU"/>
        </w:rPr>
        <w:t>elational</w:t>
      </w:r>
      <w:r w:rsidRPr="4AC38586" w:rsidR="001C4BD2">
        <w:rPr>
          <w:rFonts w:cs="Calibri"/>
          <w:lang w:val="en-AU"/>
        </w:rPr>
        <w:t xml:space="preserve"> leaders are experienced as reliable and predictable. Their words and actions are congruent and they create environments where there is a general sense of calm and consistency, even during times of increased pressure</w:t>
      </w:r>
      <w:r w:rsidRPr="4AC38586" w:rsidR="000C1A86">
        <w:rPr>
          <w:rFonts w:cs="Calibri"/>
          <w:lang w:val="en-AU"/>
        </w:rPr>
        <w:t>, crisis</w:t>
      </w:r>
      <w:r w:rsidRPr="4AC38586" w:rsidR="00FC789E">
        <w:rPr>
          <w:rFonts w:cs="Calibri"/>
          <w:lang w:val="en-AU"/>
        </w:rPr>
        <w:t xml:space="preserve"> and organisational change</w:t>
      </w:r>
      <w:r w:rsidRPr="4AC38586" w:rsidR="001C4BD2">
        <w:rPr>
          <w:rFonts w:cs="Calibri"/>
          <w:lang w:val="en-AU"/>
        </w:rPr>
        <w:t xml:space="preserve">. </w:t>
      </w:r>
      <w:r w:rsidRPr="4AC38586" w:rsidR="00EA3132">
        <w:rPr>
          <w:lang w:val="en-AU"/>
        </w:rPr>
        <w:t>Relational</w:t>
      </w:r>
      <w:r w:rsidRPr="4AC38586" w:rsidR="00DA4138">
        <w:rPr>
          <w:lang w:val="en-AU"/>
        </w:rPr>
        <w:t xml:space="preserve"> leaders </w:t>
      </w:r>
      <w:r w:rsidRPr="4AC38586" w:rsidR="00193DD5">
        <w:rPr>
          <w:lang w:val="en-AU"/>
        </w:rPr>
        <w:t xml:space="preserve">in the APS </w:t>
      </w:r>
      <w:r w:rsidRPr="4AC38586" w:rsidR="002E6FD4">
        <w:rPr>
          <w:lang w:val="en-AU"/>
        </w:rPr>
        <w:t>manage</w:t>
      </w:r>
      <w:r w:rsidRPr="4AC38586" w:rsidR="00193DD5">
        <w:rPr>
          <w:lang w:val="en-AU"/>
        </w:rPr>
        <w:t xml:space="preserve"> </w:t>
      </w:r>
      <w:r w:rsidRPr="4AC38586" w:rsidR="00F15C67">
        <w:rPr>
          <w:lang w:val="en-AU"/>
        </w:rPr>
        <w:t>the</w:t>
      </w:r>
      <w:r w:rsidRPr="4AC38586" w:rsidR="00193DD5">
        <w:rPr>
          <w:lang w:val="en-AU"/>
        </w:rPr>
        <w:t xml:space="preserve"> specific</w:t>
      </w:r>
      <w:r w:rsidRPr="4AC38586" w:rsidR="00DA4138">
        <w:rPr>
          <w:lang w:val="en-AU"/>
        </w:rPr>
        <w:t xml:space="preserve"> </w:t>
      </w:r>
      <w:r w:rsidRPr="4AC38586" w:rsidR="00F15C67">
        <w:rPr>
          <w:lang w:val="en-AU"/>
        </w:rPr>
        <w:t>demands</w:t>
      </w:r>
      <w:r w:rsidRPr="4AC38586" w:rsidR="00DA4138">
        <w:rPr>
          <w:lang w:val="en-AU"/>
        </w:rPr>
        <w:t xml:space="preserve"> </w:t>
      </w:r>
      <w:r w:rsidRPr="4AC38586" w:rsidR="00FC789E">
        <w:rPr>
          <w:lang w:val="en-AU"/>
        </w:rPr>
        <w:t xml:space="preserve">and risks </w:t>
      </w:r>
      <w:r w:rsidRPr="4AC38586" w:rsidR="00F15C67">
        <w:rPr>
          <w:lang w:val="en-AU"/>
        </w:rPr>
        <w:t xml:space="preserve">of their operating environment </w:t>
      </w:r>
      <w:r w:rsidRPr="4AC38586" w:rsidR="002E6FD4">
        <w:rPr>
          <w:lang w:val="en-AU"/>
        </w:rPr>
        <w:t>while</w:t>
      </w:r>
      <w:r w:rsidRPr="4AC38586" w:rsidR="00DA4138">
        <w:rPr>
          <w:lang w:val="en-AU"/>
        </w:rPr>
        <w:t xml:space="preserve"> </w:t>
      </w:r>
      <w:r w:rsidRPr="4AC38586" w:rsidR="002E6FD4">
        <w:rPr>
          <w:lang w:val="en-AU"/>
        </w:rPr>
        <w:t>enabling</w:t>
      </w:r>
      <w:r w:rsidRPr="4AC38586" w:rsidR="00DA4138">
        <w:rPr>
          <w:lang w:val="en-AU"/>
        </w:rPr>
        <w:t xml:space="preserve"> flexibility in how </w:t>
      </w:r>
      <w:r w:rsidRPr="4AC38586" w:rsidR="002F29C4">
        <w:rPr>
          <w:lang w:val="en-AU"/>
        </w:rPr>
        <w:t>outcomes are delivered</w:t>
      </w:r>
      <w:r w:rsidRPr="4AC38586" w:rsidR="00DA4138">
        <w:rPr>
          <w:lang w:val="en-AU"/>
        </w:rPr>
        <w:t xml:space="preserve">. </w:t>
      </w:r>
      <w:r w:rsidRPr="4AC38586" w:rsidR="00FC789E">
        <w:rPr>
          <w:lang w:val="en-AU"/>
        </w:rPr>
        <w:t xml:space="preserve">Reliable leaders provide a consistent foundation of support that enables their workforce to </w:t>
      </w:r>
      <w:r w:rsidRPr="4AC38586" w:rsidR="00193DD5">
        <w:rPr>
          <w:lang w:val="en-AU"/>
        </w:rPr>
        <w:t>navigate complexity</w:t>
      </w:r>
      <w:r w:rsidRPr="4AC38586" w:rsidR="009303DA">
        <w:rPr>
          <w:lang w:val="en-AU"/>
        </w:rPr>
        <w:t>, uncertainty</w:t>
      </w:r>
      <w:r w:rsidRPr="4AC38586" w:rsidR="00193DD5">
        <w:rPr>
          <w:lang w:val="en-AU"/>
        </w:rPr>
        <w:t xml:space="preserve"> and change</w:t>
      </w:r>
      <w:r w:rsidRPr="4AC38586" w:rsidR="002E6FD4">
        <w:rPr>
          <w:lang w:val="en-AU"/>
        </w:rPr>
        <w:t xml:space="preserve"> (Backhaus et al. 2022)</w:t>
      </w:r>
      <w:r w:rsidRPr="4AC38586" w:rsidR="00193DD5">
        <w:rPr>
          <w:lang w:val="en-AU"/>
        </w:rPr>
        <w:t>.</w:t>
      </w:r>
    </w:p>
    <w:p w:rsidRPr="00787C6F" w:rsidR="005F76C0" w:rsidP="005F76C0" w:rsidRDefault="005F76C0" w14:paraId="6460040B" w14:textId="77777777">
      <w:pPr>
        <w:pStyle w:val="Heading4"/>
        <w:spacing w:before="240"/>
        <w:rPr>
          <w:rFonts w:cs="Calibri"/>
        </w:rPr>
      </w:pPr>
      <w:r w:rsidRPr="00787C6F">
        <w:rPr>
          <w:rFonts w:cs="Calibri"/>
        </w:rPr>
        <w:t xml:space="preserve">Self-assessment </w:t>
      </w:r>
    </w:p>
    <w:p w:rsidRPr="00787C6F" w:rsidR="005F76C0" w:rsidP="4AC38586" w:rsidRDefault="005F76C0" w14:paraId="6460040C" w14:textId="77777777">
      <w:pPr>
        <w:pStyle w:val="ListParagraph"/>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after="160"/>
        <w:ind w:left="714" w:hanging="357"/>
        <w:rPr>
          <w:rFonts w:cs="Calibri"/>
          <w:i w:val="1"/>
          <w:iCs w:val="1"/>
          <w:lang w:val="en-AU"/>
        </w:rPr>
      </w:pPr>
      <w:r w:rsidRPr="4AC38586" w:rsidR="005F76C0">
        <w:rPr>
          <w:rFonts w:cs="Calibri"/>
          <w:i w:val="1"/>
          <w:iCs w:val="1"/>
          <w:lang w:val="en-AU"/>
        </w:rPr>
        <w:t xml:space="preserve">Am I consistent in my words, actions and decision-making? Do others see me as dependable and trustworthy? </w:t>
      </w:r>
    </w:p>
    <w:p w:rsidRPr="00787C6F" w:rsidR="005F76C0" w:rsidP="4AC38586" w:rsidRDefault="005F76C0" w14:paraId="6460040D" w14:textId="77777777">
      <w:pPr>
        <w:pStyle w:val="ListParagraph"/>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after="160"/>
        <w:ind w:left="714" w:hanging="357"/>
        <w:rPr>
          <w:rFonts w:cs="Calibri"/>
          <w:i w:val="1"/>
          <w:iCs w:val="1"/>
          <w:lang w:val="en-AU"/>
        </w:rPr>
      </w:pPr>
      <w:r w:rsidRPr="4AC38586" w:rsidR="005F76C0">
        <w:rPr>
          <w:rFonts w:cs="Calibri"/>
          <w:i w:val="1"/>
          <w:iCs w:val="1"/>
          <w:lang w:val="en-AU"/>
        </w:rPr>
        <w:t xml:space="preserve">How do I respond to unpredictable challenges or changes? Do I maintain a level-headed approach and help others navigate uncertainty? </w:t>
      </w:r>
    </w:p>
    <w:p w:rsidRPr="00787C6F" w:rsidR="005F76C0" w:rsidP="005F76C0" w:rsidRDefault="005F76C0" w14:paraId="6460040E" w14:textId="77777777">
      <w:pPr>
        <w:pStyle w:val="ListParagraph"/>
        <w:numPr>
          <w:ilvl w:val="0"/>
          <w:numId w:val="10"/>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87C6F">
        <w:rPr>
          <w:rFonts w:cs="Calibri"/>
          <w:i/>
        </w:rPr>
        <w:t>How well do I balance consistency with flexibility? Do I adapt to new circumstances while still providing a predictable base for my team to work from?</w:t>
      </w:r>
    </w:p>
    <w:p w:rsidRPr="00787C6F" w:rsidR="005F76C0" w:rsidP="005F76C0" w:rsidRDefault="005F76C0" w14:paraId="6460040F" w14:textId="77777777">
      <w:pPr>
        <w:pStyle w:val="ListParagraph"/>
        <w:numPr>
          <w:ilvl w:val="0"/>
          <w:numId w:val="10"/>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sidRPr="00787C6F">
        <w:rPr>
          <w:rFonts w:cs="Calibri"/>
          <w:i/>
        </w:rPr>
        <w:t>How do I foster trust and reliability? How do I encourage and support my staff to become emotionally reliable leaders?</w:t>
      </w:r>
    </w:p>
    <w:p w:rsidRPr="009F202C" w:rsidR="00C00D7B" w:rsidP="4AC38586" w:rsidRDefault="005F76C0" w14:paraId="64600410" w14:textId="77777777">
      <w:pPr>
        <w:pStyle w:val="ListParagraph"/>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after="160"/>
        <w:ind w:left="714" w:hanging="357"/>
        <w:rPr>
          <w:rFonts w:cs="Calibri"/>
          <w:i w:val="1"/>
          <w:iCs w:val="1"/>
          <w:lang w:val="en-AU"/>
        </w:rPr>
      </w:pPr>
      <w:r w:rsidRPr="4AC38586" w:rsidR="005F76C0">
        <w:rPr>
          <w:rFonts w:cs="Calibri"/>
          <w:i w:val="1"/>
          <w:iCs w:val="1"/>
          <w:lang w:val="en-AU"/>
        </w:rPr>
        <w:t xml:space="preserve">Do I </w:t>
      </w:r>
      <w:r w:rsidRPr="4AC38586" w:rsidR="00C00D7B">
        <w:rPr>
          <w:rFonts w:cs="Calibri"/>
          <w:i w:val="1"/>
          <w:iCs w:val="1"/>
          <w:lang w:val="en-AU"/>
        </w:rPr>
        <w:t>maintain appropriate boundaries with staff when I notice my own negative emotions/ reactions? Do I debrief in a way that enables a constructive and supportive environment for my team?</w:t>
      </w:r>
    </w:p>
    <w:p w:rsidR="00672E62" w:rsidP="005F76C0" w:rsidRDefault="00672E62" w14:paraId="64600411" w14:textId="77777777">
      <w:pPr>
        <w:pStyle w:val="ListParagraph"/>
        <w:numPr>
          <w:ilvl w:val="0"/>
          <w:numId w:val="10"/>
        </w:numPr>
        <w:pBdr>
          <w:top w:val="none" w:color="auto" w:sz="0" w:space="0"/>
          <w:left w:val="none" w:color="auto" w:sz="0" w:space="0"/>
          <w:bottom w:val="none" w:color="auto" w:sz="0" w:space="0"/>
          <w:right w:val="none" w:color="auto" w:sz="0" w:space="0"/>
          <w:between w:val="none" w:color="auto" w:sz="0" w:space="0"/>
          <w:bar w:val="none" w:color="auto" w:sz="0"/>
        </w:pBdr>
        <w:spacing w:after="160"/>
        <w:ind w:left="714" w:hanging="357"/>
        <w:contextualSpacing w:val="0"/>
        <w:rPr>
          <w:rFonts w:cs="Calibri"/>
          <w:i/>
        </w:rPr>
      </w:pPr>
      <w:r>
        <w:rPr>
          <w:rFonts w:cs="Calibri"/>
          <w:i/>
        </w:rPr>
        <w:t>How do I build reliability in my leadership team?</w:t>
      </w:r>
    </w:p>
    <w:p w:rsidRPr="00787C6F" w:rsidR="005F76C0" w:rsidP="005F76C0" w:rsidRDefault="00277DDB" w14:paraId="64600412" w14:textId="77777777">
      <w:pPr>
        <w:pStyle w:val="Answerbox"/>
        <w:framePr w:wrap="notBeside"/>
        <w:rPr>
          <w:rFonts w:cs="Calibri"/>
        </w:rPr>
      </w:pPr>
      <w:sdt>
        <w:sdtPr>
          <w:rPr>
            <w:rFonts w:cs="Calibri"/>
          </w:rPr>
          <w:id w:val="1192502732"/>
          <w:placeholder>
            <w:docPart w:val="B8D571820A344B5E9FABF56790893746"/>
          </w:placeholder>
          <w:showingPlcHdr/>
          <w:text w:multiLine="1"/>
        </w:sdtPr>
        <w:sdtEndPr/>
        <w:sdtContent>
          <w:r w:rsidRPr="00787C6F" w:rsidR="005F76C0">
            <w:rPr>
              <w:rStyle w:val="PlaceholderText"/>
              <w:rFonts w:cs="Calibri"/>
            </w:rPr>
            <w:t>Click or tap here to enter text.</w:t>
          </w:r>
        </w:sdtContent>
      </w:sdt>
    </w:p>
    <w:p w:rsidRPr="00787C6F" w:rsidR="005F76C0" w:rsidP="005F76C0" w:rsidRDefault="005F76C0" w14:paraId="64600413" w14:textId="77777777">
      <w:pPr>
        <w:pStyle w:val="Heading4"/>
        <w:spacing w:before="240"/>
        <w:rPr>
          <w:rFonts w:cs="Calibri"/>
        </w:rPr>
      </w:pPr>
      <w:r w:rsidRPr="00787C6F">
        <w:rPr>
          <w:rFonts w:cs="Calibri"/>
        </w:rPr>
        <w:t>Learn more</w:t>
      </w:r>
    </w:p>
    <w:p w:rsidRPr="00787C6F" w:rsidR="005F76C0" w:rsidP="4AC38586" w:rsidRDefault="00580441" w14:paraId="64600414" w14:textId="77777777">
      <w:pPr>
        <w:pStyle w:val="ListParagraph"/>
        <w:rPr>
          <w:rStyle w:val="Hyperlink"/>
          <w:rFonts w:cs="Calibri"/>
          <w:color w:val="auto"/>
          <w:u w:val="none"/>
          <w:lang w:val="en-AU"/>
        </w:rPr>
      </w:pPr>
      <w:r w:rsidRPr="4AC38586" w:rsidR="00580441">
        <w:rPr>
          <w:rFonts w:cs="Calibri"/>
          <w:lang w:val="en-AU"/>
        </w:rPr>
        <w:t>Bridbord K (n.d.)</w:t>
      </w:r>
      <w:r w:rsidRPr="4AC38586" w:rsidR="005F76C0">
        <w:rPr>
          <w:rFonts w:cs="Calibri"/>
          <w:lang w:val="en-AU"/>
        </w:rPr>
        <w:t xml:space="preserve"> </w:t>
      </w:r>
      <w:hyperlink r:id="R2137bf40ab2a40a2">
        <w:r w:rsidRPr="4AC38586" w:rsidR="005F76C0">
          <w:rPr>
            <w:rStyle w:val="Hyperlink"/>
            <w:rFonts w:cs="Calibri"/>
            <w:i w:val="1"/>
            <w:iCs w:val="1"/>
            <w:lang w:val="en-AU"/>
          </w:rPr>
          <w:t>Develop colleague maps</w:t>
        </w:r>
      </w:hyperlink>
      <w:r w:rsidRPr="4AC38586" w:rsidR="00580441">
        <w:rPr>
          <w:rFonts w:cs="Calibri"/>
          <w:i w:val="1"/>
          <w:iCs w:val="1"/>
          <w:lang w:val="en-AU"/>
        </w:rPr>
        <w:t>,</w:t>
      </w:r>
      <w:r w:rsidRPr="4AC38586" w:rsidR="005F76C0">
        <w:rPr>
          <w:rFonts w:cs="Calibri"/>
          <w:i w:val="1"/>
          <w:iCs w:val="1"/>
          <w:lang w:val="en-AU"/>
        </w:rPr>
        <w:t xml:space="preserve"> </w:t>
      </w:r>
      <w:r w:rsidRPr="4AC38586" w:rsidR="005F76C0">
        <w:rPr>
          <w:rFonts w:cs="Calibri"/>
          <w:lang w:val="en-AU"/>
        </w:rPr>
        <w:t>The Gottman Institute</w:t>
      </w:r>
      <w:r w:rsidRPr="4AC38586" w:rsidR="00580441">
        <w:rPr>
          <w:rFonts w:cs="Calibri"/>
          <w:lang w:val="en-AU"/>
        </w:rPr>
        <w:t>, accessed 13 December 2024.</w:t>
      </w:r>
    </w:p>
    <w:p w:rsidRPr="00787C6F" w:rsidR="005F76C0" w:rsidP="005F76C0" w:rsidRDefault="005F76C0" w14:paraId="64600415" w14:textId="77777777">
      <w:pPr>
        <w:pStyle w:val="Heading4"/>
        <w:spacing w:before="240"/>
        <w:rPr>
          <w:rFonts w:cs="Calibri"/>
        </w:rPr>
      </w:pPr>
      <w:r w:rsidRPr="00787C6F">
        <w:rPr>
          <w:rFonts w:cs="Calibri"/>
        </w:rPr>
        <w:t>Action plan</w:t>
      </w:r>
    </w:p>
    <w:p w:rsidRPr="00787C6F" w:rsidR="005F76C0" w:rsidP="009F202C" w:rsidRDefault="005F76C0" w14:paraId="64600416" w14:textId="77777777">
      <w:pPr>
        <w:pStyle w:val="Body"/>
        <w:spacing w:before="20" w:after="20" w:line="240" w:lineRule="auto"/>
        <w:rPr>
          <w:rFonts w:cs="Calibri"/>
        </w:rPr>
      </w:pPr>
    </w:p>
    <w:tbl>
      <w:tblPr>
        <w:tblStyle w:val="Table1"/>
        <w:tblW w:w="9308" w:type="dxa"/>
        <w:tblLayout w:type="fixed"/>
        <w:tblLook w:val="04A0" w:firstRow="1" w:lastRow="0" w:firstColumn="1" w:lastColumn="0" w:noHBand="0" w:noVBand="1"/>
        <w:tblCaption w:val="What? So what? Now what?"/>
      </w:tblPr>
      <w:tblGrid>
        <w:gridCol w:w="2126"/>
        <w:gridCol w:w="3591"/>
        <w:gridCol w:w="3591"/>
      </w:tblGrid>
      <w:tr w:rsidRPr="00787C6F" w:rsidR="005F76C0" w:rsidTr="4AC38586" w14:paraId="6460041A" w14:textId="77777777">
        <w:trPr>
          <w:cnfStyle w:val="100000000000" w:firstRow="1" w:lastRow="0" w:firstColumn="0" w:lastColumn="0" w:oddVBand="0" w:evenVBand="0" w:oddHBand="0" w:evenHBand="0" w:firstRowFirstColumn="0" w:firstRowLastColumn="0" w:lastRowFirstColumn="0" w:lastRowLastColumn="0"/>
          <w:trHeight w:val="298"/>
          <w:tblHeader/>
        </w:trPr>
        <w:tc>
          <w:tcPr>
            <w:cnfStyle w:val="001000000000" w:firstRow="0" w:lastRow="0" w:firstColumn="1" w:lastColumn="0" w:oddVBand="0" w:evenVBand="0" w:oddHBand="0" w:evenHBand="0" w:firstRowFirstColumn="0" w:firstRowLastColumn="0" w:lastRowFirstColumn="0" w:lastRowLastColumn="0"/>
            <w:tcW w:w="2126" w:type="dxa"/>
            <w:tcMar/>
          </w:tcPr>
          <w:p w:rsidRPr="00787C6F" w:rsidR="005F76C0" w:rsidP="007C687B" w:rsidRDefault="005F76C0" w14:paraId="64600417" w14:textId="77777777">
            <w:pPr>
              <w:spacing w:line="276" w:lineRule="auto"/>
              <w:rPr>
                <w:rFonts w:cs="Calibri"/>
                <w:sz w:val="24"/>
              </w:rPr>
            </w:pPr>
            <w:r w:rsidRPr="00787C6F">
              <w:rPr>
                <w:rFonts w:cs="Calibri"/>
                <w:sz w:val="24"/>
              </w:rPr>
              <w:t>Reflection stages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5F76C0" w:rsidP="007C687B" w:rsidRDefault="005F76C0" w14:paraId="64600418" w14:textId="77777777">
            <w:pPr>
              <w:spacing w:line="276" w:lineRule="auto"/>
              <w:cnfStyle w:val="100000000000" w:firstRow="1" w:lastRow="0" w:firstColumn="0" w:lastColumn="0" w:oddVBand="0" w:evenVBand="0" w:oddHBand="0" w:evenHBand="0" w:firstRowFirstColumn="0" w:firstRowLastColumn="0" w:lastRowFirstColumn="0" w:lastRowLastColumn="0"/>
              <w:rPr>
                <w:rFonts w:cs="Calibri"/>
                <w:sz w:val="24"/>
              </w:rPr>
            </w:pPr>
            <w:r w:rsidRPr="00787C6F">
              <w:rPr>
                <w:rFonts w:cs="Calibri"/>
                <w:sz w:val="24"/>
              </w:rPr>
              <w:t>Consider…</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5F76C0" w:rsidP="007C687B" w:rsidRDefault="005F76C0" w14:paraId="64600419" w14:textId="77777777">
            <w:pPr>
              <w:spacing w:line="276" w:lineRule="auto"/>
              <w:cnfStyle w:val="100000000000" w:firstRow="1" w:lastRow="0" w:firstColumn="0" w:lastColumn="0" w:oddVBand="0" w:evenVBand="0" w:oddHBand="0" w:evenHBand="0" w:firstRowFirstColumn="0" w:firstRowLastColumn="0" w:lastRowFirstColumn="0" w:lastRowLastColumn="0"/>
              <w:rPr>
                <w:rFonts w:cs="Calibri"/>
                <w:sz w:val="24"/>
              </w:rPr>
            </w:pPr>
            <w:r w:rsidRPr="00787C6F">
              <w:rPr>
                <w:rFonts w:cs="Calibri"/>
                <w:sz w:val="24"/>
              </w:rPr>
              <w:t>Your reflections</w:t>
            </w:r>
          </w:p>
        </w:tc>
      </w:tr>
      <w:tr w:rsidRPr="00787C6F" w:rsidR="005F76C0" w:rsidTr="4AC38586" w14:paraId="64600422" w14:textId="77777777">
        <w:trPr>
          <w:cnfStyle w:val="000000100000" w:firstRow="0" w:lastRow="0" w:firstColumn="0" w:lastColumn="0" w:oddVBand="0" w:evenVBand="0" w:oddHBand="1" w:evenHBand="0"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5F76C0" w:rsidP="007C687B" w:rsidRDefault="005F76C0" w14:paraId="6460041B" w14:textId="77777777">
            <w:pPr>
              <w:spacing w:line="276" w:lineRule="auto"/>
              <w:rPr>
                <w:rStyle w:val="Strong"/>
                <w:rFonts w:cs="Calibri"/>
                <w:sz w:val="24"/>
              </w:rPr>
            </w:pPr>
            <w:r w:rsidRPr="00787C6F">
              <w:rPr>
                <w:rStyle w:val="Strong"/>
                <w:rFonts w:cs="Calibri"/>
                <w:sz w:val="24"/>
              </w:rPr>
              <w:t>What?</w:t>
            </w:r>
          </w:p>
          <w:p w:rsidRPr="00787C6F" w:rsidR="005F76C0" w:rsidP="007C687B" w:rsidRDefault="005F76C0" w14:paraId="6460041C" w14:textId="77777777">
            <w:pPr>
              <w:spacing w:line="276" w:lineRule="auto"/>
              <w:rPr>
                <w:rFonts w:cs="Calibri"/>
                <w:sz w:val="24"/>
              </w:rPr>
            </w:pPr>
            <w:r w:rsidRPr="00787C6F">
              <w:rPr>
                <w:rFonts w:cs="Calibri"/>
                <w:sz w:val="24"/>
              </w:rPr>
              <w:t>The experience of the learnings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5F76C0" w:rsidP="007C687B" w:rsidRDefault="005F76C0" w14:paraId="6460041D"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What…</w:t>
            </w:r>
          </w:p>
          <w:p w:rsidRPr="00787C6F" w:rsidR="005F76C0" w:rsidP="007C687B" w:rsidRDefault="005F76C0" w14:paraId="6460041E"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is the context?</w:t>
            </w:r>
          </w:p>
          <w:p w:rsidRPr="00787C6F" w:rsidR="005F76C0" w:rsidP="007C687B" w:rsidRDefault="005F76C0" w14:paraId="6460041F"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are you trying to achieve?</w:t>
            </w:r>
          </w:p>
          <w:p w:rsidRPr="00787C6F" w:rsidR="005F76C0" w:rsidP="007C687B" w:rsidRDefault="005F76C0" w14:paraId="64600420"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was helpful/unhelpful about the learnings?</w:t>
            </w:r>
          </w:p>
        </w:tc>
        <w:sdt>
          <w:sdtPr>
            <w:rPr>
              <w:rFonts w:cs="Calibri"/>
            </w:rPr>
            <w:id w:val="1112172243"/>
            <w:placeholder>
              <w:docPart w:val="4701AB367C91469DA2C8664CFD07A6D7"/>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5F76C0" w:rsidP="007C687B" w:rsidRDefault="005F76C0" w14:paraId="64600421"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r w:rsidRPr="00787C6F" w:rsidR="005F76C0" w:rsidTr="4AC38586" w14:paraId="64600429" w14:textId="77777777">
        <w:trPr>
          <w:cnfStyle w:val="000000010000" w:firstRow="0" w:lastRow="0" w:firstColumn="0" w:lastColumn="0" w:oddVBand="0" w:evenVBand="0" w:oddHBand="0" w:evenHBand="1"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5F76C0" w:rsidP="007C687B" w:rsidRDefault="005F76C0" w14:paraId="64600423" w14:textId="77777777">
            <w:pPr>
              <w:spacing w:line="276" w:lineRule="auto"/>
              <w:rPr>
                <w:rStyle w:val="Strong"/>
                <w:rFonts w:cs="Calibri"/>
                <w:sz w:val="24"/>
              </w:rPr>
            </w:pPr>
            <w:r w:rsidRPr="00787C6F">
              <w:rPr>
                <w:rStyle w:val="Strong"/>
                <w:rFonts w:cs="Calibri"/>
                <w:sz w:val="24"/>
              </w:rPr>
              <w:t>So what?</w:t>
            </w:r>
          </w:p>
          <w:p w:rsidRPr="00787C6F" w:rsidR="005F76C0" w:rsidP="007C687B" w:rsidRDefault="005F76C0" w14:paraId="64600424" w14:textId="77777777">
            <w:pPr>
              <w:spacing w:line="276" w:lineRule="auto"/>
              <w:rPr>
                <w:rFonts w:cs="Calibri"/>
                <w:sz w:val="24"/>
              </w:rPr>
            </w:pPr>
            <w:r w:rsidRPr="00787C6F">
              <w:rPr>
                <w:rFonts w:cs="Calibri"/>
                <w:sz w:val="24"/>
              </w:rPr>
              <w:t>The implications of the learnings</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5F76C0" w:rsidP="4AC38586" w:rsidRDefault="005F76C0" w14:paraId="64600425" w14:textId="77777777">
            <w:pPr>
              <w:spacing w:line="276" w:lineRule="auto"/>
              <w:cnfStyle w:val="000000010000" w:firstRow="0" w:lastRow="0" w:firstColumn="0" w:lastColumn="0" w:oddVBand="0" w:evenVBand="0" w:oddHBand="0" w:evenHBand="1" w:firstRowFirstColumn="0" w:firstRowLastColumn="0" w:lastRowFirstColumn="0" w:lastRowLastColumn="0"/>
              <w:rPr>
                <w:rFonts w:cs="Calibri"/>
                <w:sz w:val="24"/>
                <w:szCs w:val="24"/>
                <w:lang w:val="en-AU"/>
              </w:rPr>
            </w:pPr>
            <w:r w:rsidRPr="4AC38586" w:rsidR="005F76C0">
              <w:rPr>
                <w:rFonts w:cs="Calibri"/>
                <w:sz w:val="24"/>
                <w:szCs w:val="24"/>
                <w:lang w:val="en-AU"/>
              </w:rPr>
              <w:t>So what…</w:t>
            </w:r>
          </w:p>
          <w:p w:rsidRPr="00787C6F" w:rsidR="005F76C0" w:rsidP="007C687B" w:rsidRDefault="005F76C0" w14:paraId="64600426" w14:textId="77777777">
            <w:pPr>
              <w:pStyle w:val="Tablebullet"/>
              <w:numPr>
                <w:ilvl w:val="0"/>
                <w:numId w:val="4"/>
              </w:numPr>
              <w:spacing w:line="276" w:lineRule="auto"/>
              <w:ind w:left="510" w:hanging="340"/>
              <w:cnfStyle w:val="000000010000" w:firstRow="0" w:lastRow="0" w:firstColumn="0" w:lastColumn="0" w:oddVBand="0" w:evenVBand="0" w:oddHBand="0" w:evenHBand="1" w:firstRowFirstColumn="0" w:firstRowLastColumn="0" w:lastRowFirstColumn="0" w:lastRowLastColumn="0"/>
              <w:rPr>
                <w:rFonts w:cs="Calibri"/>
                <w:sz w:val="24"/>
              </w:rPr>
            </w:pPr>
            <w:r w:rsidRPr="00787C6F">
              <w:rPr>
                <w:rFonts w:cs="Calibri"/>
                <w:sz w:val="24"/>
              </w:rPr>
              <w:t>does this teach you about relational leadership?</w:t>
            </w:r>
          </w:p>
          <w:p w:rsidRPr="00787C6F" w:rsidR="005F76C0" w:rsidP="4AC38586" w:rsidRDefault="005F76C0" w14:paraId="64600427" w14:textId="77777777">
            <w:pPr>
              <w:pStyle w:val="Tablebullet"/>
              <w:numPr>
                <w:ilvl w:val="0"/>
                <w:numId w:val="4"/>
              </w:numPr>
              <w:spacing w:line="276" w:lineRule="auto"/>
              <w:ind w:left="510" w:hanging="340"/>
              <w:cnfStyle w:val="000000010000" w:firstRow="0" w:lastRow="0" w:firstColumn="0" w:lastColumn="0" w:oddVBand="0" w:evenVBand="0" w:oddHBand="0" w:evenHBand="1" w:firstRowFirstColumn="0" w:firstRowLastColumn="0" w:lastRowFirstColumn="0" w:lastRowLastColumn="0"/>
              <w:rPr>
                <w:rFonts w:cs="Calibri"/>
                <w:sz w:val="24"/>
                <w:szCs w:val="24"/>
                <w:lang w:val="en-AU"/>
              </w:rPr>
            </w:pPr>
            <w:r w:rsidRPr="4AC38586" w:rsidR="005F76C0">
              <w:rPr>
                <w:rFonts w:cs="Calibri"/>
                <w:sz w:val="24"/>
                <w:szCs w:val="24"/>
                <w:lang w:val="en-AU"/>
              </w:rPr>
              <w:t>other information, perspectives, theories and/or models can you use to help understand the situation?</w:t>
            </w:r>
          </w:p>
        </w:tc>
        <w:sdt>
          <w:sdtPr>
            <w:rPr>
              <w:rFonts w:cs="Calibri"/>
            </w:rPr>
            <w:id w:val="365334571"/>
            <w:placeholder>
              <w:docPart w:val="254EA3280CF54B8F8FF56FE6632EFE70"/>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5F76C0" w:rsidP="007C687B" w:rsidRDefault="005F76C0" w14:paraId="64600428" w14:textId="77777777">
                <w:pPr>
                  <w:spacing w:line="276" w:lineRule="auto"/>
                  <w:cnfStyle w:val="000000010000" w:firstRow="0" w:lastRow="0" w:firstColumn="0" w:lastColumn="0" w:oddVBand="0" w:evenVBand="0" w:oddHBand="0" w:evenHBand="1"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r w:rsidRPr="00787C6F" w:rsidR="005F76C0" w:rsidTr="4AC38586" w14:paraId="64600431" w14:textId="77777777">
        <w:trPr>
          <w:cnfStyle w:val="000000100000" w:firstRow="0" w:lastRow="0" w:firstColumn="0" w:lastColumn="0" w:oddVBand="0" w:evenVBand="0" w:oddHBand="1" w:evenHBand="0" w:firstRowFirstColumn="0" w:firstRowLastColumn="0" w:lastRowFirstColumn="0" w:lastRowLastColumn="0"/>
          <w:trHeight w:val="2268"/>
        </w:trPr>
        <w:tc>
          <w:tcPr>
            <w:cnfStyle w:val="001000000000" w:firstRow="0" w:lastRow="0" w:firstColumn="1" w:lastColumn="0" w:oddVBand="0" w:evenVBand="0" w:oddHBand="0" w:evenHBand="0" w:firstRowFirstColumn="0" w:firstRowLastColumn="0" w:lastRowFirstColumn="0" w:lastRowLastColumn="0"/>
            <w:tcW w:w="2126" w:type="dxa"/>
            <w:shd w:val="clear" w:color="auto" w:fill="E2D0F1" w:themeFill="accent1" w:themeFillTint="33"/>
            <w:tcMar/>
          </w:tcPr>
          <w:p w:rsidRPr="00787C6F" w:rsidR="005F76C0" w:rsidP="007C687B" w:rsidRDefault="005F76C0" w14:paraId="6460042A" w14:textId="77777777">
            <w:pPr>
              <w:spacing w:line="276" w:lineRule="auto"/>
              <w:rPr>
                <w:rStyle w:val="Strong"/>
                <w:rFonts w:cs="Calibri"/>
                <w:sz w:val="24"/>
              </w:rPr>
            </w:pPr>
            <w:r w:rsidRPr="00787C6F">
              <w:rPr>
                <w:rStyle w:val="Strong"/>
                <w:rFonts w:cs="Calibri"/>
                <w:sz w:val="24"/>
              </w:rPr>
              <w:t>Now what?</w:t>
            </w:r>
          </w:p>
          <w:p w:rsidRPr="00787C6F" w:rsidR="005F76C0" w:rsidP="007C687B" w:rsidRDefault="005F76C0" w14:paraId="6460042B" w14:textId="77777777">
            <w:pPr>
              <w:spacing w:line="276" w:lineRule="auto"/>
              <w:rPr>
                <w:rFonts w:cs="Calibri"/>
                <w:sz w:val="24"/>
              </w:rPr>
            </w:pPr>
            <w:r w:rsidRPr="00787C6F">
              <w:rPr>
                <w:rFonts w:cs="Calibri"/>
                <w:sz w:val="24"/>
              </w:rPr>
              <w:t>The action plan</w:t>
            </w:r>
          </w:p>
        </w:tc>
        <w:tc>
          <w:tcPr>
            <w:cnfStyle w:val="000000000000" w:firstRow="0" w:lastRow="0" w:firstColumn="0" w:lastColumn="0" w:oddVBand="0" w:evenVBand="0" w:oddHBand="0" w:evenHBand="0" w:firstRowFirstColumn="0" w:firstRowLastColumn="0" w:lastRowFirstColumn="0" w:lastRowLastColumn="0"/>
            <w:tcW w:w="3591" w:type="dxa"/>
            <w:tcMar/>
          </w:tcPr>
          <w:p w:rsidRPr="00787C6F" w:rsidR="005F76C0" w:rsidP="007C687B" w:rsidRDefault="005F76C0" w14:paraId="6460042C"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Now what…</w:t>
            </w:r>
          </w:p>
          <w:p w:rsidRPr="00787C6F" w:rsidR="005F76C0" w:rsidP="007C687B" w:rsidRDefault="005F76C0" w14:paraId="6460042D"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do you need to do to reinforce your learnings and put them into action?</w:t>
            </w:r>
          </w:p>
          <w:p w:rsidRPr="00787C6F" w:rsidR="005F76C0" w:rsidP="007C687B" w:rsidRDefault="005F76C0" w14:paraId="6460042E"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do you need to do to ensure you follow your plan?</w:t>
            </w:r>
          </w:p>
          <w:p w:rsidRPr="00787C6F" w:rsidR="005F76C0" w:rsidP="007C687B" w:rsidRDefault="005F76C0" w14:paraId="6460042F" w14:textId="77777777">
            <w:pPr>
              <w:pStyle w:val="Tablebullet"/>
              <w:numPr>
                <w:ilvl w:val="0"/>
                <w:numId w:val="4"/>
              </w:numPr>
              <w:spacing w:line="276" w:lineRule="auto"/>
              <w:ind w:left="510" w:hanging="340"/>
              <w:cnfStyle w:val="000000100000" w:firstRow="0" w:lastRow="0" w:firstColumn="0" w:lastColumn="0" w:oddVBand="0" w:evenVBand="0" w:oddHBand="1" w:evenHBand="0" w:firstRowFirstColumn="0" w:firstRowLastColumn="0" w:lastRowFirstColumn="0" w:lastRowLastColumn="0"/>
              <w:rPr>
                <w:rFonts w:cs="Calibri"/>
                <w:sz w:val="24"/>
              </w:rPr>
            </w:pPr>
            <w:r w:rsidRPr="00787C6F">
              <w:rPr>
                <w:rFonts w:cs="Calibri"/>
                <w:sz w:val="24"/>
              </w:rPr>
              <w:t xml:space="preserve">Tip: Use </w:t>
            </w:r>
            <w:hyperlink w:history="1" w:anchor="_Attachment_A:_SMART">
              <w:r w:rsidRPr="00787C6F">
                <w:rPr>
                  <w:rStyle w:val="Hyperlink"/>
                  <w:rFonts w:cs="Calibri"/>
                </w:rPr>
                <w:t>SMART goals</w:t>
              </w:r>
            </w:hyperlink>
            <w:r w:rsidRPr="00787C6F">
              <w:rPr>
                <w:rFonts w:cs="Calibri"/>
                <w:sz w:val="24"/>
              </w:rPr>
              <w:t xml:space="preserve"> to develop your action plan.</w:t>
            </w:r>
          </w:p>
        </w:tc>
        <w:sdt>
          <w:sdtPr>
            <w:rPr>
              <w:rFonts w:cs="Calibri"/>
            </w:rPr>
            <w:id w:val="285785817"/>
            <w:placeholder>
              <w:docPart w:val="74740148275142A8A53B875283581E05"/>
            </w:placeholder>
            <w:showingPlcHdr/>
            <w:text w:multiLine="1"/>
          </w:sdtPr>
          <w:sdtEndPr>
            <w:rPr>
              <w:rFonts w:cs="Calibri"/>
            </w:rPr>
          </w:sdtEndPr>
          <w:sdtContent>
            <w:tc>
              <w:tcPr>
                <w:cnfStyle w:val="000000000000" w:firstRow="0" w:lastRow="0" w:firstColumn="0" w:lastColumn="0" w:oddVBand="0" w:evenVBand="0" w:oddHBand="0" w:evenHBand="0" w:firstRowFirstColumn="0" w:firstRowLastColumn="0" w:lastRowFirstColumn="0" w:lastRowLastColumn="0"/>
                <w:tcW w:w="3591" w:type="dxa"/>
                <w:tcMar/>
              </w:tcPr>
              <w:p w:rsidRPr="00787C6F" w:rsidR="005F76C0" w:rsidP="007C687B" w:rsidRDefault="005F76C0" w14:paraId="64600430" w14:textId="77777777">
                <w:pPr>
                  <w:spacing w:line="276" w:lineRule="auto"/>
                  <w:cnfStyle w:val="000000100000" w:firstRow="0" w:lastRow="0" w:firstColumn="0" w:lastColumn="0" w:oddVBand="0" w:evenVBand="0" w:oddHBand="1" w:evenHBand="0" w:firstRowFirstColumn="0" w:firstRowLastColumn="0" w:lastRowFirstColumn="0" w:lastRowLastColumn="0"/>
                  <w:rPr>
                    <w:rFonts w:cs="Calibri"/>
                    <w:sz w:val="24"/>
                  </w:rPr>
                </w:pPr>
                <w:r w:rsidRPr="00787C6F">
                  <w:rPr>
                    <w:rStyle w:val="PlaceholderText"/>
                    <w:rFonts w:cs="Calibri"/>
                    <w:sz w:val="24"/>
                  </w:rPr>
                  <w:t>Click or tap here to enter text.</w:t>
                </w:r>
              </w:p>
            </w:tc>
          </w:sdtContent>
        </w:sdt>
      </w:tr>
    </w:tbl>
    <w:p w:rsidR="005F76C0" w:rsidRDefault="005F76C0" w14:paraId="64600432" w14:textId="77777777">
      <w:pPr>
        <w:rPr>
          <w:rFonts w:eastAsiaTheme="majorEastAsia" w:cstheme="majorBidi"/>
          <w:color w:val="532477" w:themeColor="accent1" w:themeShade="BF"/>
          <w:sz w:val="40"/>
          <w:szCs w:val="32"/>
        </w:rPr>
      </w:pPr>
      <w:r>
        <w:br w:type="page"/>
      </w:r>
    </w:p>
    <w:p w:rsidRPr="00137279" w:rsidR="00836B58" w:rsidP="00836B58" w:rsidRDefault="00836B58" w14:paraId="64600433" w14:textId="77777777">
      <w:pPr>
        <w:pStyle w:val="Heading1"/>
      </w:pPr>
      <w:bookmarkStart w:name="_Toc185228358" w:id="54"/>
      <w:bookmarkStart w:name="_Toc185228423" w:id="55"/>
      <w:r>
        <w:t>References</w:t>
      </w:r>
      <w:bookmarkEnd w:id="54"/>
      <w:bookmarkEnd w:id="55"/>
    </w:p>
    <w:p w:rsidRPr="00580441" w:rsidR="00836B58" w:rsidP="00836B58" w:rsidRDefault="00836B58" w14:paraId="64600434" w14:textId="77777777">
      <w:pPr>
        <w:pStyle w:val="FootnoteText"/>
        <w:rPr>
          <w:sz w:val="24"/>
          <w:szCs w:val="24"/>
        </w:rPr>
      </w:pPr>
      <w:r w:rsidRPr="00580441">
        <w:rPr>
          <w:sz w:val="24"/>
          <w:szCs w:val="24"/>
        </w:rPr>
        <w:t xml:space="preserve">Australian Public Service Commission (2022) </w:t>
      </w:r>
      <w:r w:rsidRPr="00580441">
        <w:rPr>
          <w:i/>
          <w:sz w:val="24"/>
          <w:szCs w:val="24"/>
        </w:rPr>
        <w:t xml:space="preserve">Manager capability and experiences: results of the APS Management Survey, </w:t>
      </w:r>
      <w:r w:rsidRPr="00580441">
        <w:rPr>
          <w:sz w:val="24"/>
          <w:szCs w:val="24"/>
        </w:rPr>
        <w:t>Workforce Insights Group. [Research Note 15-22]</w:t>
      </w:r>
    </w:p>
    <w:p w:rsidRPr="00580441" w:rsidR="00836B58" w:rsidP="00836B58" w:rsidRDefault="00836B58" w14:paraId="64600435" w14:textId="77777777">
      <w:pPr>
        <w:pStyle w:val="FootnoteText"/>
        <w:rPr>
          <w:sz w:val="24"/>
          <w:szCs w:val="24"/>
        </w:rPr>
      </w:pPr>
    </w:p>
    <w:p w:rsidRPr="00580441" w:rsidR="00836B58" w:rsidP="00836B58" w:rsidRDefault="00836B58" w14:paraId="64600436" w14:textId="77777777">
      <w:pPr>
        <w:pStyle w:val="FootnoteText"/>
        <w:rPr>
          <w:sz w:val="24"/>
          <w:szCs w:val="24"/>
        </w:rPr>
      </w:pPr>
      <w:r w:rsidRPr="00580441">
        <w:rPr>
          <w:sz w:val="24"/>
          <w:szCs w:val="24"/>
        </w:rPr>
        <w:t xml:space="preserve">Cardiff S, McCance T and McCormack B (2018) ‘Person-centred leadership: a relational approach to leadership derived through action research’, </w:t>
      </w:r>
      <w:r w:rsidRPr="00580441">
        <w:rPr>
          <w:i/>
          <w:sz w:val="24"/>
          <w:szCs w:val="24"/>
        </w:rPr>
        <w:t>Journal of Clinical Nursing</w:t>
      </w:r>
      <w:r w:rsidRPr="00580441">
        <w:rPr>
          <w:sz w:val="24"/>
          <w:szCs w:val="24"/>
        </w:rPr>
        <w:t xml:space="preserve">, 27(15-16):3056-3069, </w:t>
      </w:r>
      <w:r w:rsidRPr="00F11C04">
        <w:rPr>
          <w:sz w:val="24"/>
          <w:szCs w:val="24"/>
        </w:rPr>
        <w:t>https://doi.org/10.1111/jocn.14492</w:t>
      </w:r>
      <w:r w:rsidRPr="00580441">
        <w:rPr>
          <w:sz w:val="24"/>
          <w:szCs w:val="24"/>
        </w:rPr>
        <w:t>.</w:t>
      </w:r>
    </w:p>
    <w:p w:rsidRPr="00580441" w:rsidR="00836B58" w:rsidP="00836B58" w:rsidRDefault="00836B58" w14:paraId="64600437" w14:textId="77777777">
      <w:pPr>
        <w:autoSpaceDE w:val="0"/>
        <w:autoSpaceDN w:val="0"/>
        <w:adjustRightInd w:val="0"/>
        <w:spacing w:after="0" w:line="240" w:lineRule="auto"/>
      </w:pPr>
      <w:r w:rsidRPr="4AC38586" w:rsidR="00836B58">
        <w:rPr>
          <w:lang w:val="en-AU"/>
        </w:rPr>
        <w:t xml:space="preserve">Coyle-Shapiro JAM, Costa SP, Doden W and Chang C (2019) ‘Psychological contracts: past, present and future’, </w:t>
      </w:r>
      <w:r w:rsidRPr="4AC38586" w:rsidR="00836B58">
        <w:rPr>
          <w:i w:val="1"/>
          <w:iCs w:val="1"/>
          <w:lang w:val="en-AU"/>
        </w:rPr>
        <w:t>Annual Review of Organizational Psychology and Organizational Behavior</w:t>
      </w:r>
      <w:r w:rsidRPr="4AC38586" w:rsidR="00836B58">
        <w:rPr>
          <w:lang w:val="en-AU"/>
        </w:rPr>
        <w:t>, 6:145-169, https://doi.org/10.1146/annurev-orgpsych-012218-015212.</w:t>
      </w:r>
    </w:p>
    <w:p w:rsidRPr="00580441" w:rsidR="00836B58" w:rsidP="00836B58" w:rsidRDefault="00836B58" w14:paraId="64600438" w14:textId="77777777">
      <w:pPr>
        <w:pStyle w:val="FootnoteText"/>
        <w:rPr>
          <w:sz w:val="24"/>
          <w:szCs w:val="24"/>
        </w:rPr>
      </w:pPr>
    </w:p>
    <w:p w:rsidRPr="00580441" w:rsidR="00836B58" w:rsidP="00836B58" w:rsidRDefault="00836B58" w14:paraId="64600439" w14:textId="77777777">
      <w:pPr>
        <w:pStyle w:val="FootnoteText"/>
        <w:rPr>
          <w:sz w:val="24"/>
          <w:szCs w:val="24"/>
        </w:rPr>
      </w:pPr>
      <w:r w:rsidRPr="00580441">
        <w:rPr>
          <w:sz w:val="24"/>
          <w:szCs w:val="24"/>
        </w:rPr>
        <w:t>Dameron S (2024) ‘</w:t>
      </w:r>
      <w:hyperlink w:history="1" r:id="rId40">
        <w:r w:rsidRPr="00580441">
          <w:rPr>
            <w:rStyle w:val="Hyperlink"/>
            <w:szCs w:val="24"/>
          </w:rPr>
          <w:t>Exploring interoception - an essential skill of exceptional self-leadership</w:t>
        </w:r>
      </w:hyperlink>
      <w:r w:rsidRPr="00580441">
        <w:rPr>
          <w:sz w:val="24"/>
          <w:szCs w:val="24"/>
        </w:rPr>
        <w:t>’ [master’s thesis], Buffalo State University, accessed 5 December 2024.</w:t>
      </w:r>
    </w:p>
    <w:p w:rsidRPr="00580441" w:rsidR="00836B58" w:rsidP="00836B58" w:rsidRDefault="00836B58" w14:paraId="6460043A" w14:textId="77777777">
      <w:pPr>
        <w:pStyle w:val="FootnoteText"/>
        <w:rPr>
          <w:sz w:val="24"/>
          <w:szCs w:val="24"/>
        </w:rPr>
      </w:pPr>
    </w:p>
    <w:p w:rsidRPr="00580441" w:rsidR="00836B58" w:rsidP="00836B58" w:rsidRDefault="00836B58" w14:paraId="6460043B" w14:textId="77777777">
      <w:pPr>
        <w:pStyle w:val="FootnoteText"/>
        <w:rPr>
          <w:sz w:val="24"/>
          <w:szCs w:val="24"/>
        </w:rPr>
      </w:pPr>
      <w:r w:rsidRPr="00580441">
        <w:rPr>
          <w:sz w:val="24"/>
          <w:szCs w:val="24"/>
        </w:rPr>
        <w:t xml:space="preserve">Eldor L (2018) ‘Public service sector: the compassionate workplace – the effect of compassion and stress on employee engagement, burnout, and performance’, </w:t>
      </w:r>
      <w:r w:rsidRPr="00580441">
        <w:rPr>
          <w:i/>
          <w:sz w:val="24"/>
          <w:szCs w:val="24"/>
        </w:rPr>
        <w:t>Journal of Public Administration Research and Theory</w:t>
      </w:r>
      <w:r w:rsidRPr="00580441">
        <w:rPr>
          <w:sz w:val="24"/>
          <w:szCs w:val="24"/>
        </w:rPr>
        <w:t xml:space="preserve">, 28(1):86-103, </w:t>
      </w:r>
      <w:r w:rsidRPr="00F11C04" w:rsidR="00F11C04">
        <w:rPr>
          <w:sz w:val="24"/>
          <w:szCs w:val="24"/>
        </w:rPr>
        <w:t>https://doi.org/10.1093/jopart/mux028</w:t>
      </w:r>
      <w:r w:rsidRPr="00580441">
        <w:rPr>
          <w:sz w:val="24"/>
          <w:szCs w:val="24"/>
        </w:rPr>
        <w:t>.</w:t>
      </w:r>
    </w:p>
    <w:p w:rsidRPr="00580441" w:rsidR="00836B58" w:rsidP="00836B58" w:rsidRDefault="00836B58" w14:paraId="6460043C" w14:textId="77777777">
      <w:pPr>
        <w:autoSpaceDE w:val="0"/>
        <w:autoSpaceDN w:val="0"/>
        <w:adjustRightInd w:val="0"/>
        <w:spacing w:after="0" w:line="240" w:lineRule="auto"/>
      </w:pPr>
      <w:r w:rsidRPr="00580441">
        <w:t xml:space="preserve">Huang PH (2017) ‘Can practicing mindfulness improve lawyer decision-making, ethics and leadership?’, </w:t>
      </w:r>
      <w:r w:rsidRPr="00580441">
        <w:rPr>
          <w:i/>
        </w:rPr>
        <w:t>Houston Law Review</w:t>
      </w:r>
      <w:r w:rsidRPr="00580441">
        <w:t>, 55(1):63-154.</w:t>
      </w:r>
    </w:p>
    <w:p w:rsidRPr="00580441" w:rsidR="00836B58" w:rsidP="00836B58" w:rsidRDefault="00836B58" w14:paraId="6460043D" w14:textId="77777777">
      <w:pPr>
        <w:autoSpaceDE w:val="0"/>
        <w:autoSpaceDN w:val="0"/>
        <w:adjustRightInd w:val="0"/>
        <w:spacing w:after="0" w:line="240" w:lineRule="auto"/>
      </w:pPr>
      <w:r w:rsidRPr="00580441">
        <w:t xml:space="preserve">Kilroy J, Dundon T and Townsend K (2022) ‘Embedding reciprocity in human resource management: a social exchange theory of the role of frontline managers’, </w:t>
      </w:r>
      <w:r w:rsidRPr="00580441">
        <w:rPr>
          <w:i/>
        </w:rPr>
        <w:t>Human Resource Management Journal</w:t>
      </w:r>
      <w:r w:rsidRPr="00580441">
        <w:t>, 33(8):511-531, http://dx.doi.org/10.1111/1748-8583.12468.</w:t>
      </w:r>
    </w:p>
    <w:p w:rsidRPr="00580441" w:rsidR="00836B58" w:rsidP="00836B58" w:rsidRDefault="00277DDB" w14:paraId="6460043E" w14:textId="77777777">
      <w:pPr>
        <w:rPr>
          <w:lang w:eastAsia="en-US"/>
        </w:rPr>
      </w:pPr>
      <w:hyperlink w:history="1" r:id="rId41">
        <w:r w:rsidRPr="00580441" w:rsidR="00836B58">
          <w:t>Kähkönen</w:t>
        </w:r>
      </w:hyperlink>
      <w:r w:rsidRPr="00580441" w:rsidR="00836B58">
        <w:t xml:space="preserve"> T (2021) ‘</w:t>
      </w:r>
      <w:r w:rsidRPr="00580441" w:rsidR="00836B58">
        <w:rPr>
          <w:lang w:eastAsia="en-US"/>
        </w:rPr>
        <w:t>Repairing trust within teams after organizational change</w:t>
      </w:r>
      <w:r w:rsidRPr="00580441" w:rsidR="00836B58">
        <w:t xml:space="preserve">’, </w:t>
      </w:r>
      <w:r w:rsidRPr="00580441" w:rsidR="00836B58">
        <w:rPr>
          <w:i/>
        </w:rPr>
        <w:t>Journal of Organizational Change Management</w:t>
      </w:r>
      <w:r w:rsidRPr="00580441" w:rsidR="00836B58">
        <w:t>, 34(5):957-968, https://doi.org/10.1108/JOCM-11-2020-0348.</w:t>
      </w:r>
    </w:p>
    <w:p w:rsidRPr="00580441" w:rsidR="00836B58" w:rsidP="00E85745" w:rsidRDefault="00836B58" w14:paraId="6460043F" w14:textId="77777777">
      <w:pPr>
        <w:pStyle w:val="BodyText"/>
      </w:pPr>
      <w:r w:rsidRPr="00882611">
        <w:rPr>
          <w:rFonts w:eastAsiaTheme="minorHAnsi"/>
          <w:color w:val="auto"/>
          <w:lang w:eastAsia="en-US"/>
        </w:rPr>
        <w:t xml:space="preserve">Kiersch C and Gullekson N (2021) ‘Developing character-based leadership through guided self-reflection’, </w:t>
      </w:r>
      <w:r w:rsidRPr="00882611">
        <w:rPr>
          <w:rFonts w:eastAsiaTheme="minorHAnsi"/>
          <w:i/>
          <w:color w:val="auto"/>
          <w:lang w:eastAsia="en-US"/>
        </w:rPr>
        <w:t>Management Education</w:t>
      </w:r>
      <w:r w:rsidRPr="00882611">
        <w:rPr>
          <w:rFonts w:eastAsiaTheme="minorHAnsi"/>
          <w:color w:val="auto"/>
          <w:lang w:eastAsia="en-US"/>
        </w:rPr>
        <w:t>, 19(3):100573, https://doi.org/10.1016/j.ijme.2021.100573</w:t>
      </w:r>
      <w:r w:rsidRPr="00580441">
        <w:rPr>
          <w:rFonts w:eastAsiaTheme="minorHAnsi"/>
          <w:b/>
          <w:color w:val="auto"/>
          <w:lang w:eastAsia="en-US"/>
        </w:rPr>
        <w:t>.</w:t>
      </w:r>
    </w:p>
    <w:p w:rsidRPr="00580441" w:rsidR="00836B58" w:rsidP="00836B58" w:rsidRDefault="00836B58" w14:paraId="64600440" w14:textId="77777777">
      <w:pPr>
        <w:autoSpaceDE w:val="0"/>
        <w:autoSpaceDN w:val="0"/>
        <w:adjustRightInd w:val="0"/>
        <w:spacing w:after="0" w:line="240" w:lineRule="auto"/>
      </w:pPr>
      <w:r w:rsidRPr="4AC38586" w:rsidR="00836B58">
        <w:rPr>
          <w:lang w:val="en-AU"/>
        </w:rPr>
        <w:t xml:space="preserve">Laguna M, Walachowska K, Gorgievski-Duijvesteijn MJ and Moriano JA (2019) ‘Authentic leadership and employees’ innovative behaviour: a multilevel investigation in three countries’, </w:t>
      </w:r>
      <w:r w:rsidRPr="4AC38586" w:rsidR="00836B58">
        <w:rPr>
          <w:i w:val="1"/>
          <w:iCs w:val="1"/>
          <w:lang w:val="en-AU"/>
        </w:rPr>
        <w:t>International Journal of Environmental Research and Public Health</w:t>
      </w:r>
      <w:r w:rsidRPr="4AC38586" w:rsidR="00836B58">
        <w:rPr>
          <w:lang w:val="en-AU"/>
        </w:rPr>
        <w:t>, 16(21):4201.</w:t>
      </w:r>
    </w:p>
    <w:p w:rsidRPr="00580441" w:rsidR="00836B58" w:rsidP="00836B58" w:rsidRDefault="00836B58" w14:paraId="64600441" w14:textId="77777777">
      <w:pPr>
        <w:autoSpaceDE w:val="0"/>
        <w:autoSpaceDN w:val="0"/>
        <w:adjustRightInd w:val="0"/>
        <w:spacing w:after="0" w:line="240" w:lineRule="auto"/>
      </w:pPr>
      <w:r w:rsidRPr="4AC38586" w:rsidR="00836B58">
        <w:rPr>
          <w:lang w:val="en-AU"/>
        </w:rPr>
        <w:t xml:space="preserve">Lewicki RJ and Brinsfield C (2017) ‘Trust repair’, </w:t>
      </w:r>
      <w:r w:rsidRPr="4AC38586" w:rsidR="00836B58">
        <w:rPr>
          <w:i w:val="1"/>
          <w:iCs w:val="1"/>
          <w:lang w:val="en-AU"/>
        </w:rPr>
        <w:t>Annual Review of Organizational Psychology and Organizational Behavior</w:t>
      </w:r>
      <w:r w:rsidRPr="4AC38586" w:rsidR="00836B58">
        <w:rPr>
          <w:lang w:val="en-AU"/>
        </w:rPr>
        <w:t xml:space="preserve">, 4:287-313, </w:t>
      </w:r>
      <w:r w:rsidRPr="4AC38586" w:rsidR="00836B58">
        <w:rPr>
          <w:lang w:val="en-AU"/>
        </w:rPr>
        <w:t>https://doi.org/10.1146/annurev-orgpsych-032516-113147</w:t>
      </w:r>
      <w:r w:rsidRPr="4AC38586" w:rsidR="00836B58">
        <w:rPr>
          <w:lang w:val="en-AU"/>
        </w:rPr>
        <w:t>.</w:t>
      </w:r>
    </w:p>
    <w:p w:rsidRPr="00580441" w:rsidR="00836B58" w:rsidP="00836B58" w:rsidRDefault="00836B58" w14:paraId="64600442" w14:textId="77777777">
      <w:pPr>
        <w:pStyle w:val="FootnoteText"/>
        <w:rPr>
          <w:sz w:val="24"/>
          <w:szCs w:val="24"/>
        </w:rPr>
      </w:pPr>
    </w:p>
    <w:p w:rsidRPr="00580441" w:rsidR="00836B58" w:rsidP="00836B58" w:rsidRDefault="00836B58" w14:paraId="64600443" w14:textId="77777777">
      <w:pPr>
        <w:pStyle w:val="FootnoteText"/>
        <w:rPr>
          <w:rFonts w:cs="Calibri"/>
          <w:color w:val="222222"/>
          <w:sz w:val="24"/>
          <w:szCs w:val="24"/>
          <w:shd w:val="clear" w:color="auto" w:fill="FFFFFF"/>
        </w:rPr>
      </w:pPr>
      <w:r w:rsidRPr="00580441">
        <w:rPr>
          <w:rFonts w:cs="Calibri"/>
          <w:color w:val="222222"/>
          <w:sz w:val="24"/>
          <w:szCs w:val="24"/>
          <w:shd w:val="clear" w:color="auto" w:fill="FFFFFF"/>
        </w:rPr>
        <w:t>Locke EA and Latham GP (1990) </w:t>
      </w:r>
      <w:r w:rsidRPr="00580441">
        <w:rPr>
          <w:rFonts w:cs="Calibri"/>
          <w:i/>
          <w:iCs/>
          <w:color w:val="222222"/>
          <w:sz w:val="24"/>
          <w:szCs w:val="24"/>
          <w:shd w:val="clear" w:color="auto" w:fill="FFFFFF"/>
        </w:rPr>
        <w:t>A theory of goal setting and task performance</w:t>
      </w:r>
      <w:r>
        <w:rPr>
          <w:rFonts w:cs="Calibri"/>
          <w:color w:val="222222"/>
          <w:sz w:val="24"/>
          <w:szCs w:val="24"/>
          <w:shd w:val="clear" w:color="auto" w:fill="FFFFFF"/>
        </w:rPr>
        <w:t>,</w:t>
      </w:r>
      <w:r w:rsidRPr="00580441">
        <w:rPr>
          <w:rFonts w:cs="Calibri"/>
          <w:color w:val="222222"/>
          <w:sz w:val="24"/>
          <w:szCs w:val="24"/>
          <w:shd w:val="clear" w:color="auto" w:fill="FFFFFF"/>
        </w:rPr>
        <w:t xml:space="preserve"> Prentice-Hall, Inc.</w:t>
      </w:r>
    </w:p>
    <w:p w:rsidRPr="00580441" w:rsidR="00836B58" w:rsidP="00836B58" w:rsidRDefault="00836B58" w14:paraId="64600444" w14:textId="77777777">
      <w:pPr>
        <w:autoSpaceDE w:val="0"/>
        <w:autoSpaceDN w:val="0"/>
        <w:adjustRightInd w:val="0"/>
        <w:spacing w:after="0" w:line="240" w:lineRule="auto"/>
        <w:rPr>
          <w:lang w:val="en-US"/>
        </w:rPr>
      </w:pPr>
      <w:r w:rsidRPr="00580441">
        <w:t xml:space="preserve">Pinna T and Edwards DJ (2020) ‘A systematic review of associations between interoception, vagal tone, and emotional regulation: potential applications for mental health, wellbeing, psychological flexibility, and chronic conditions’, </w:t>
      </w:r>
      <w:r w:rsidRPr="00580441">
        <w:rPr>
          <w:i/>
        </w:rPr>
        <w:t>Frontiers in Psychology</w:t>
      </w:r>
      <w:r w:rsidRPr="00580441">
        <w:t xml:space="preserve">, 11792, </w:t>
      </w:r>
      <w:r>
        <w:t>h</w:t>
      </w:r>
      <w:r w:rsidRPr="00580441">
        <w:t>ttps://doi.org/10.3389/fpsyg.2020.01792.</w:t>
      </w:r>
    </w:p>
    <w:p w:rsidRPr="00580441" w:rsidR="00836B58" w:rsidP="00836B58" w:rsidRDefault="00836B58" w14:paraId="64600445" w14:textId="77777777">
      <w:pPr>
        <w:autoSpaceDE w:val="0"/>
        <w:autoSpaceDN w:val="0"/>
        <w:adjustRightInd w:val="0"/>
        <w:spacing w:after="0" w:line="240" w:lineRule="auto"/>
      </w:pPr>
      <w:r w:rsidRPr="00580441">
        <w:t xml:space="preserve">Rowe L, Moore N and McKie P (2020) ‘The reflective practitioner: the challenges of supporting public sector senior leaders as they engage in reflective practice’, </w:t>
      </w:r>
      <w:r w:rsidRPr="00580441">
        <w:rPr>
          <w:i/>
        </w:rPr>
        <w:t>Higher Education, Skills and Work-Based Learning</w:t>
      </w:r>
      <w:r w:rsidRPr="00580441">
        <w:t>, 10(5):783-798, https://doi.org/10.1108/HESWBL-03-2020-0038.</w:t>
      </w:r>
    </w:p>
    <w:p w:rsidRPr="00580441" w:rsidR="00836B58" w:rsidP="00836B58" w:rsidRDefault="00836B58" w14:paraId="64600446" w14:textId="77777777">
      <w:pPr>
        <w:autoSpaceDE w:val="0"/>
        <w:autoSpaceDN w:val="0"/>
        <w:adjustRightInd w:val="0"/>
        <w:spacing w:after="0" w:line="240" w:lineRule="auto"/>
      </w:pPr>
      <w:r w:rsidRPr="4AC38586" w:rsidR="00836B58">
        <w:rPr>
          <w:lang w:val="en-AU"/>
        </w:rPr>
        <w:t>Schultchen D, Bayer J, K</w:t>
      </w:r>
      <w:r w:rsidRPr="4AC38586" w:rsidR="00836B58">
        <w:rPr>
          <w:rFonts w:ascii="Helvetica Neue" w:hAnsi="Helvetica Neue" w:cs="Helvetica Neue" w:asciiTheme="minorAscii" w:hAnsiTheme="minorAscii" w:cstheme="minorBidi"/>
          <w:lang w:val="en-AU"/>
        </w:rPr>
        <w:t>ü</w:t>
      </w:r>
      <w:r w:rsidRPr="4AC38586" w:rsidR="00836B58">
        <w:rPr>
          <w:lang w:val="en-AU"/>
        </w:rPr>
        <w:t xml:space="preserve">hnel J et al. (2019) ‘Interoceptive accuracy is related to long-term stress via self-regulation’, </w:t>
      </w:r>
      <w:r w:rsidRPr="4AC38586" w:rsidR="00836B58">
        <w:rPr>
          <w:i w:val="1"/>
          <w:iCs w:val="1"/>
          <w:lang w:val="en-AU"/>
        </w:rPr>
        <w:t>Psychophysiology</w:t>
      </w:r>
      <w:r w:rsidRPr="4AC38586" w:rsidR="00836B58">
        <w:rPr>
          <w:lang w:val="en-AU"/>
        </w:rPr>
        <w:t>, 56(10):e13429, https://doi.org/10.1111/psyp.13429.</w:t>
      </w:r>
    </w:p>
    <w:p w:rsidRPr="00580441" w:rsidR="00836B58" w:rsidP="009F202C" w:rsidRDefault="00836B58" w14:paraId="64600447" w14:textId="77777777">
      <w:pPr>
        <w:pStyle w:val="FootnoteText"/>
      </w:pPr>
      <w:r w:rsidRPr="00580441">
        <w:rPr>
          <w:sz w:val="24"/>
          <w:szCs w:val="24"/>
        </w:rPr>
        <w:t xml:space="preserve"> </w:t>
      </w:r>
    </w:p>
    <w:p w:rsidRPr="00580441" w:rsidR="00836B58" w:rsidP="009F202C" w:rsidRDefault="00836B58" w14:paraId="64600448" w14:textId="77777777">
      <w:pPr>
        <w:pStyle w:val="FootnoteText"/>
      </w:pPr>
      <w:r w:rsidRPr="00580441">
        <w:rPr>
          <w:sz w:val="24"/>
          <w:szCs w:val="24"/>
        </w:rPr>
        <w:t xml:space="preserve">Teo WL, Lee M and Lim W-S (2017) ‘The relational activation of resilience model: how leadership activates resilience in an organizational crisis’, </w:t>
      </w:r>
      <w:r w:rsidRPr="00580441">
        <w:rPr>
          <w:i/>
          <w:sz w:val="24"/>
          <w:szCs w:val="24"/>
        </w:rPr>
        <w:t>Journal of Contingencies and Crisis Management</w:t>
      </w:r>
      <w:r w:rsidRPr="00580441">
        <w:rPr>
          <w:sz w:val="24"/>
          <w:szCs w:val="24"/>
        </w:rPr>
        <w:t>, 25(3):136-147, https://doi.org/10.1111/1468-5973.12179.</w:t>
      </w:r>
    </w:p>
    <w:p w:rsidRPr="00580441" w:rsidR="00836B58" w:rsidP="009F202C" w:rsidRDefault="00836B58" w14:paraId="64600449" w14:textId="77777777">
      <w:pPr>
        <w:pStyle w:val="FootnoteText"/>
        <w:rPr>
          <w:i/>
        </w:rPr>
      </w:pPr>
    </w:p>
    <w:p w:rsidRPr="00580441" w:rsidR="00836B58" w:rsidP="00836B58" w:rsidRDefault="00836B58" w14:paraId="6460044A" w14:textId="77777777">
      <w:pPr>
        <w:pStyle w:val="FootnoteText"/>
        <w:rPr>
          <w:sz w:val="24"/>
          <w:szCs w:val="24"/>
        </w:rPr>
      </w:pPr>
      <w:r w:rsidRPr="00580441">
        <w:rPr>
          <w:sz w:val="24"/>
          <w:szCs w:val="24"/>
        </w:rPr>
        <w:t xml:space="preserve">University of Edinburgh (2020) </w:t>
      </w:r>
      <w:hyperlink w:history="1" r:id="rId42">
        <w:r w:rsidRPr="00580441">
          <w:rPr>
            <w:rStyle w:val="Hyperlink"/>
            <w:szCs w:val="24"/>
          </w:rPr>
          <w:t xml:space="preserve">Definition of reflection: </w:t>
        </w:r>
        <w:r w:rsidRPr="009F202C">
          <w:rPr>
            <w:rStyle w:val="Hyperlink"/>
            <w:i/>
            <w:szCs w:val="24"/>
          </w:rPr>
          <w:t>What? So what? Now what?</w:t>
        </w:r>
      </w:hyperlink>
      <w:r w:rsidRPr="00580441">
        <w:rPr>
          <w:sz w:val="24"/>
          <w:szCs w:val="24"/>
        </w:rPr>
        <w:t>, accessed 13 December 2024.</w:t>
      </w:r>
    </w:p>
    <w:p w:rsidRPr="00580441" w:rsidR="00836B58" w:rsidP="00836B58" w:rsidRDefault="00836B58" w14:paraId="6460044B" w14:textId="77777777">
      <w:pPr>
        <w:spacing w:after="0"/>
      </w:pPr>
      <w:r w:rsidRPr="00580441">
        <w:t xml:space="preserve">Wang Y, Su Q and Sun W (2022) ‘CEO relational leadership and product innovation performance: the roles of TMT behaviour and characteristics’, </w:t>
      </w:r>
      <w:r w:rsidRPr="00580441">
        <w:rPr>
          <w:i/>
        </w:rPr>
        <w:t>Frontiers in Psychology</w:t>
      </w:r>
      <w:r w:rsidRPr="00580441">
        <w:t xml:space="preserve">, 13:874105, </w:t>
      </w:r>
      <w:r w:rsidRPr="000C1A86">
        <w:t>https://doi.org/10.3389/fpsyg.2022.874105</w:t>
      </w:r>
      <w:r w:rsidRPr="00580441">
        <w:t>.</w:t>
      </w:r>
    </w:p>
    <w:p w:rsidR="00836B58" w:rsidP="00836B58" w:rsidRDefault="00836B58" w14:paraId="6460044C" w14:textId="77777777">
      <w:pPr>
        <w:rPr>
          <w:rFonts w:eastAsiaTheme="majorEastAsia" w:cstheme="majorBidi"/>
          <w:b/>
          <w:color w:val="532477" w:themeColor="accent1" w:themeShade="BF"/>
          <w:sz w:val="40"/>
          <w:szCs w:val="32"/>
        </w:rPr>
      </w:pPr>
      <w:r>
        <w:t xml:space="preserve"> </w:t>
      </w:r>
      <w:r>
        <w:br w:type="page"/>
      </w:r>
    </w:p>
    <w:p w:rsidRPr="00137279" w:rsidR="00E463CF" w:rsidP="00E463CF" w:rsidRDefault="00E463CF" w14:paraId="6460044D" w14:textId="77777777">
      <w:pPr>
        <w:pStyle w:val="Heading1"/>
      </w:pPr>
      <w:bookmarkStart w:name="_Toc185228359" w:id="56"/>
      <w:bookmarkStart w:name="_Toc185228424" w:id="57"/>
      <w:r w:rsidRPr="00137279">
        <w:t>Attachment A: SMART goals</w:t>
      </w:r>
      <w:bookmarkEnd w:id="53"/>
      <w:bookmarkEnd w:id="56"/>
      <w:bookmarkEnd w:id="57"/>
    </w:p>
    <w:p w:rsidRPr="00B54E6F" w:rsidR="00E463CF" w:rsidP="00E463CF" w:rsidRDefault="00E463CF" w14:paraId="6460044E" w14:textId="77777777">
      <w:pPr>
        <w:pStyle w:val="Tablebody"/>
        <w:rPr>
          <w:sz w:val="24"/>
        </w:rPr>
      </w:pPr>
      <w:r w:rsidRPr="00B54E6F">
        <w:rPr>
          <w:rStyle w:val="Strong"/>
          <w:b w:val="0"/>
          <w:sz w:val="24"/>
        </w:rPr>
        <w:t>SMART goals</w:t>
      </w:r>
      <w:r w:rsidRPr="00B54E6F">
        <w:rPr>
          <w:sz w:val="24"/>
        </w:rPr>
        <w:t xml:space="preserve"> (Locke and Latham 1990) are:</w:t>
      </w:r>
    </w:p>
    <w:p w:rsidRPr="00B54E6F" w:rsidR="00E463CF" w:rsidP="00E463CF" w:rsidRDefault="00E463CF" w14:paraId="6460044F" w14:textId="77777777">
      <w:pPr>
        <w:pStyle w:val="Tablebody"/>
        <w:rPr>
          <w:rStyle w:val="Strong"/>
          <w:sz w:val="24"/>
        </w:rPr>
      </w:pPr>
      <w:r w:rsidRPr="00B54E6F">
        <w:rPr>
          <w:rStyle w:val="Strong"/>
          <w:sz w:val="24"/>
        </w:rPr>
        <w:t>Specific</w:t>
      </w:r>
    </w:p>
    <w:p w:rsidRPr="00B54E6F" w:rsidR="00E463CF" w:rsidP="4AC38586" w:rsidRDefault="00E463CF" w14:paraId="64600450" w14:textId="77777777">
      <w:pPr>
        <w:pStyle w:val="Tablebullet"/>
        <w:numPr>
          <w:ilvl w:val="0"/>
          <w:numId w:val="4"/>
        </w:numPr>
        <w:ind w:left="510" w:hanging="340"/>
        <w:rPr>
          <w:i w:val="1"/>
          <w:iCs w:val="1"/>
          <w:sz w:val="24"/>
          <w:szCs w:val="24"/>
          <w:lang w:val="en-AU"/>
        </w:rPr>
      </w:pPr>
      <w:r w:rsidRPr="4AC38586" w:rsidR="00E463CF">
        <w:rPr>
          <w:i w:val="1"/>
          <w:iCs w:val="1"/>
          <w:sz w:val="24"/>
          <w:szCs w:val="24"/>
          <w:lang w:val="en-AU"/>
        </w:rPr>
        <w:t>Who’s involved?</w:t>
      </w:r>
    </w:p>
    <w:p w:rsidRPr="00B54E6F" w:rsidR="00E463CF" w:rsidP="4AC38586" w:rsidRDefault="00E463CF" w14:paraId="64600451" w14:textId="77777777">
      <w:pPr>
        <w:pStyle w:val="Tablebullet"/>
        <w:numPr>
          <w:ilvl w:val="0"/>
          <w:numId w:val="4"/>
        </w:numPr>
        <w:ind w:left="510" w:hanging="340"/>
        <w:rPr>
          <w:i w:val="1"/>
          <w:iCs w:val="1"/>
          <w:sz w:val="24"/>
          <w:szCs w:val="24"/>
          <w:lang w:val="en-AU"/>
        </w:rPr>
      </w:pPr>
      <w:r w:rsidRPr="4AC38586" w:rsidR="00E463CF">
        <w:rPr>
          <w:i w:val="1"/>
          <w:iCs w:val="1"/>
          <w:sz w:val="24"/>
          <w:szCs w:val="24"/>
          <w:lang w:val="en-AU"/>
        </w:rPr>
        <w:t>What do I want to accomplish?</w:t>
      </w:r>
    </w:p>
    <w:p w:rsidRPr="00B54E6F" w:rsidR="00E463CF" w:rsidP="00E463CF" w:rsidRDefault="00E463CF" w14:paraId="64600452" w14:textId="77777777">
      <w:pPr>
        <w:pStyle w:val="Tablebullet"/>
        <w:numPr>
          <w:ilvl w:val="0"/>
          <w:numId w:val="4"/>
        </w:numPr>
        <w:ind w:left="510" w:hanging="340"/>
        <w:rPr>
          <w:i/>
          <w:sz w:val="24"/>
        </w:rPr>
      </w:pPr>
      <w:r w:rsidRPr="00B54E6F">
        <w:rPr>
          <w:i/>
          <w:sz w:val="24"/>
        </w:rPr>
        <w:t>Where does my goal take place?</w:t>
      </w:r>
    </w:p>
    <w:p w:rsidRPr="00B54E6F" w:rsidR="00E463CF" w:rsidP="00E463CF" w:rsidRDefault="00E463CF" w14:paraId="64600453" w14:textId="77777777">
      <w:pPr>
        <w:pStyle w:val="Tablebullet"/>
        <w:numPr>
          <w:ilvl w:val="0"/>
          <w:numId w:val="4"/>
        </w:numPr>
        <w:ind w:left="510" w:hanging="340"/>
        <w:rPr>
          <w:i/>
          <w:sz w:val="24"/>
        </w:rPr>
      </w:pPr>
      <w:r w:rsidRPr="00B54E6F">
        <w:rPr>
          <w:i/>
          <w:sz w:val="24"/>
        </w:rPr>
        <w:t>Why is the goal important?</w:t>
      </w:r>
    </w:p>
    <w:p w:rsidRPr="00B54E6F" w:rsidR="00E463CF" w:rsidP="4AC38586" w:rsidRDefault="00E463CF" w14:paraId="64600454" w14:textId="77777777">
      <w:pPr>
        <w:rPr>
          <w:rStyle w:val="Strong"/>
          <w:lang w:val="en-AU"/>
        </w:rPr>
      </w:pPr>
      <w:r w:rsidRPr="4AC38586" w:rsidR="00E463CF">
        <w:rPr>
          <w:rStyle w:val="Strong"/>
          <w:lang w:val="en-AU"/>
        </w:rPr>
        <w:t>Measureable</w:t>
      </w:r>
    </w:p>
    <w:p w:rsidRPr="00B54E6F" w:rsidR="00E463CF" w:rsidP="00E463CF" w:rsidRDefault="00E463CF" w14:paraId="64600455" w14:textId="77777777">
      <w:pPr>
        <w:pStyle w:val="Tablebullet"/>
        <w:numPr>
          <w:ilvl w:val="0"/>
          <w:numId w:val="4"/>
        </w:numPr>
        <w:ind w:left="510" w:hanging="340"/>
        <w:rPr>
          <w:i/>
          <w:sz w:val="24"/>
        </w:rPr>
      </w:pPr>
      <w:r w:rsidRPr="00B54E6F">
        <w:rPr>
          <w:i/>
          <w:sz w:val="24"/>
        </w:rPr>
        <w:t>How will I measure success?</w:t>
      </w:r>
    </w:p>
    <w:p w:rsidRPr="00B54E6F" w:rsidR="00E463CF" w:rsidP="00E463CF" w:rsidRDefault="00E463CF" w14:paraId="64600456" w14:textId="77777777">
      <w:pPr>
        <w:rPr>
          <w:rStyle w:val="Strong"/>
        </w:rPr>
      </w:pPr>
      <w:r w:rsidRPr="00B54E6F">
        <w:rPr>
          <w:rStyle w:val="Strong"/>
        </w:rPr>
        <w:t>Achievable</w:t>
      </w:r>
    </w:p>
    <w:p w:rsidRPr="00B54E6F" w:rsidR="00E463CF" w:rsidP="00E463CF" w:rsidRDefault="00E463CF" w14:paraId="64600457" w14:textId="77777777">
      <w:pPr>
        <w:pStyle w:val="Tablebullet"/>
        <w:numPr>
          <w:ilvl w:val="0"/>
          <w:numId w:val="4"/>
        </w:numPr>
        <w:ind w:left="510" w:hanging="340"/>
        <w:rPr>
          <w:i/>
          <w:sz w:val="24"/>
        </w:rPr>
      </w:pPr>
      <w:r w:rsidRPr="00B54E6F">
        <w:rPr>
          <w:i/>
          <w:sz w:val="24"/>
        </w:rPr>
        <w:t>Does my goal stretch my knowledge/skills?</w:t>
      </w:r>
    </w:p>
    <w:p w:rsidRPr="00B54E6F" w:rsidR="00E463CF" w:rsidP="00E463CF" w:rsidRDefault="00E463CF" w14:paraId="64600458" w14:textId="77777777">
      <w:pPr>
        <w:pStyle w:val="Tablebullet"/>
        <w:numPr>
          <w:ilvl w:val="0"/>
          <w:numId w:val="4"/>
        </w:numPr>
        <w:ind w:left="510" w:hanging="340"/>
        <w:rPr>
          <w:i/>
          <w:sz w:val="24"/>
        </w:rPr>
      </w:pPr>
      <w:r w:rsidRPr="00B54E6F">
        <w:rPr>
          <w:i/>
          <w:sz w:val="24"/>
        </w:rPr>
        <w:t>Does my goal motivate or inspire me?</w:t>
      </w:r>
    </w:p>
    <w:p w:rsidRPr="00B54E6F" w:rsidR="00E463CF" w:rsidP="4AC38586" w:rsidRDefault="00E463CF" w14:paraId="64600459" w14:textId="77777777">
      <w:pPr>
        <w:pStyle w:val="Tablebullet"/>
        <w:numPr>
          <w:ilvl w:val="0"/>
          <w:numId w:val="4"/>
        </w:numPr>
        <w:ind w:left="510" w:hanging="340"/>
        <w:rPr>
          <w:i w:val="1"/>
          <w:iCs w:val="1"/>
          <w:sz w:val="24"/>
          <w:szCs w:val="24"/>
          <w:lang w:val="en-AU"/>
        </w:rPr>
      </w:pPr>
      <w:r w:rsidRPr="4AC38586" w:rsidR="00E463CF">
        <w:rPr>
          <w:i w:val="1"/>
          <w:iCs w:val="1"/>
          <w:sz w:val="24"/>
          <w:szCs w:val="24"/>
          <w:lang w:val="en-AU"/>
        </w:rPr>
        <w:t xml:space="preserve">How will I accomplish the goal? </w:t>
      </w:r>
    </w:p>
    <w:p w:rsidRPr="00B54E6F" w:rsidR="00E463CF" w:rsidP="4AC38586" w:rsidRDefault="00E463CF" w14:paraId="6460045A" w14:textId="77777777">
      <w:pPr>
        <w:pStyle w:val="Tablebullet"/>
        <w:numPr>
          <w:ilvl w:val="0"/>
          <w:numId w:val="4"/>
        </w:numPr>
        <w:ind w:left="510" w:hanging="340"/>
        <w:rPr>
          <w:i w:val="1"/>
          <w:iCs w:val="1"/>
          <w:sz w:val="24"/>
          <w:szCs w:val="24"/>
          <w:lang w:val="en-AU"/>
        </w:rPr>
      </w:pPr>
      <w:r w:rsidRPr="4AC38586" w:rsidR="00E463CF">
        <w:rPr>
          <w:i w:val="1"/>
          <w:iCs w:val="1"/>
          <w:sz w:val="24"/>
          <w:szCs w:val="24"/>
          <w:lang w:val="en-AU"/>
        </w:rPr>
        <w:t>Do I have the tools or skills needed? What would it take to attain them?</w:t>
      </w:r>
    </w:p>
    <w:p w:rsidRPr="00B54E6F" w:rsidR="00E463CF" w:rsidP="00E463CF" w:rsidRDefault="00E463CF" w14:paraId="6460045B" w14:textId="77777777">
      <w:pPr>
        <w:rPr>
          <w:rStyle w:val="Strong"/>
        </w:rPr>
      </w:pPr>
      <w:r w:rsidRPr="00B54E6F">
        <w:rPr>
          <w:rStyle w:val="Strong"/>
        </w:rPr>
        <w:t>Relevant</w:t>
      </w:r>
    </w:p>
    <w:p w:rsidRPr="00B54E6F" w:rsidR="00E463CF" w:rsidP="00E463CF" w:rsidRDefault="00E463CF" w14:paraId="6460045C" w14:textId="77777777">
      <w:pPr>
        <w:pStyle w:val="Tablebullet"/>
        <w:numPr>
          <w:ilvl w:val="0"/>
          <w:numId w:val="4"/>
        </w:numPr>
        <w:ind w:left="510" w:hanging="340"/>
        <w:rPr>
          <w:i/>
          <w:sz w:val="24"/>
        </w:rPr>
      </w:pPr>
      <w:r w:rsidRPr="00B54E6F">
        <w:rPr>
          <w:i/>
          <w:sz w:val="24"/>
        </w:rPr>
        <w:t>Does this seem worthwhile?</w:t>
      </w:r>
    </w:p>
    <w:p w:rsidRPr="00B54E6F" w:rsidR="00E463CF" w:rsidP="00E463CF" w:rsidRDefault="00E463CF" w14:paraId="6460045D" w14:textId="77777777">
      <w:pPr>
        <w:pStyle w:val="Tablebullet"/>
        <w:numPr>
          <w:ilvl w:val="0"/>
          <w:numId w:val="4"/>
        </w:numPr>
        <w:ind w:left="510" w:hanging="340"/>
        <w:rPr>
          <w:i/>
          <w:sz w:val="24"/>
        </w:rPr>
      </w:pPr>
      <w:r w:rsidRPr="00B54E6F">
        <w:rPr>
          <w:i/>
          <w:sz w:val="24"/>
        </w:rPr>
        <w:t>Is this the right time?</w:t>
      </w:r>
    </w:p>
    <w:p w:rsidRPr="00B54E6F" w:rsidR="00E463CF" w:rsidP="00E463CF" w:rsidRDefault="00E463CF" w14:paraId="6460045E" w14:textId="77777777">
      <w:pPr>
        <w:pStyle w:val="Tablebullet"/>
        <w:numPr>
          <w:ilvl w:val="0"/>
          <w:numId w:val="4"/>
        </w:numPr>
        <w:ind w:left="510" w:hanging="340"/>
        <w:rPr>
          <w:i/>
          <w:sz w:val="24"/>
        </w:rPr>
      </w:pPr>
      <w:r w:rsidRPr="00B54E6F">
        <w:rPr>
          <w:i/>
          <w:sz w:val="24"/>
        </w:rPr>
        <w:t>How does this goal align with my other goals?</w:t>
      </w:r>
    </w:p>
    <w:p w:rsidRPr="00B54E6F" w:rsidR="00E463CF" w:rsidP="00E463CF" w:rsidRDefault="00E463CF" w14:paraId="6460045F" w14:textId="77777777">
      <w:pPr>
        <w:rPr>
          <w:rStyle w:val="Strong"/>
        </w:rPr>
      </w:pPr>
      <w:r w:rsidRPr="00B54E6F">
        <w:rPr>
          <w:rStyle w:val="Strong"/>
        </w:rPr>
        <w:t>Time-based</w:t>
      </w:r>
    </w:p>
    <w:p w:rsidRPr="00B54E6F" w:rsidR="00E463CF" w:rsidP="00E463CF" w:rsidRDefault="00E463CF" w14:paraId="64600460" w14:textId="77777777">
      <w:pPr>
        <w:pStyle w:val="Tablebullet"/>
        <w:numPr>
          <w:ilvl w:val="0"/>
          <w:numId w:val="4"/>
        </w:numPr>
        <w:ind w:left="510" w:hanging="340"/>
        <w:rPr>
          <w:i/>
          <w:sz w:val="24"/>
        </w:rPr>
      </w:pPr>
      <w:r w:rsidRPr="00B54E6F">
        <w:rPr>
          <w:i/>
          <w:sz w:val="24"/>
        </w:rPr>
        <w:t xml:space="preserve">When do I want to achieve this goal by? </w:t>
      </w:r>
    </w:p>
    <w:p w:rsidRPr="00B54E6F" w:rsidR="00E463CF" w:rsidP="00E463CF" w:rsidRDefault="00E463CF" w14:paraId="64600461" w14:textId="77777777">
      <w:pPr>
        <w:pStyle w:val="Tablebullet"/>
        <w:numPr>
          <w:ilvl w:val="0"/>
          <w:numId w:val="4"/>
        </w:numPr>
        <w:ind w:left="510" w:hanging="340"/>
        <w:rPr>
          <w:i/>
          <w:sz w:val="24"/>
        </w:rPr>
      </w:pPr>
      <w:r w:rsidRPr="00B54E6F">
        <w:rPr>
          <w:i/>
          <w:sz w:val="24"/>
        </w:rPr>
        <w:t>Do I need to break down the task into smaller goals and set milestones?</w:t>
      </w:r>
    </w:p>
    <w:p w:rsidRPr="00B54E6F" w:rsidR="00E463CF" w:rsidP="00E463CF" w:rsidRDefault="00E463CF" w14:paraId="64600462" w14:textId="77777777">
      <w:pPr>
        <w:pStyle w:val="Tablebullet"/>
        <w:numPr>
          <w:ilvl w:val="0"/>
          <w:numId w:val="4"/>
        </w:numPr>
        <w:ind w:left="510" w:hanging="340"/>
        <w:rPr>
          <w:i/>
          <w:sz w:val="24"/>
        </w:rPr>
      </w:pPr>
      <w:r w:rsidRPr="00B54E6F">
        <w:rPr>
          <w:i/>
          <w:sz w:val="24"/>
        </w:rPr>
        <w:t>Is this timeline achievable?</w:t>
      </w:r>
    </w:p>
    <w:p w:rsidR="003A34F5" w:rsidRDefault="003A34F5" w14:paraId="64600463" w14:textId="77777777">
      <w:pPr>
        <w:rPr>
          <w:i/>
        </w:rPr>
      </w:pPr>
      <w:r>
        <w:rPr>
          <w:i/>
        </w:rPr>
        <w:br w:type="page"/>
      </w:r>
    </w:p>
    <w:p w:rsidRPr="00137279" w:rsidR="009E5751" w:rsidP="00B05CDB" w:rsidRDefault="009E5751" w14:paraId="64600464" w14:textId="77777777">
      <w:pPr>
        <w:spacing w:after="0"/>
        <w:rPr>
          <w:b/>
        </w:rPr>
      </w:pPr>
    </w:p>
    <w:p w:rsidRPr="00137279" w:rsidR="0078429A" w:rsidP="00E45F36" w:rsidRDefault="009E5751" w14:paraId="64600465" w14:textId="77777777">
      <w:r w:rsidRPr="00137279">
        <w:rPr>
          <w:noProof/>
        </w:rPr>
        <w:drawing>
          <wp:anchor distT="0" distB="0" distL="114300" distR="114300" simplePos="0" relativeHeight="251658240" behindDoc="1" locked="0" layoutInCell="1" allowOverlap="1" wp14:anchorId="64600473" wp14:editId="64600474">
            <wp:simplePos x="0" y="0"/>
            <wp:positionH relativeFrom="page">
              <wp:align>right</wp:align>
            </wp:positionH>
            <wp:positionV relativeFrom="paragraph">
              <wp:posOffset>-987748</wp:posOffset>
            </wp:positionV>
            <wp:extent cx="7572589" cy="10702834"/>
            <wp:effectExtent l="0" t="0" r="0" b="3810"/>
            <wp:wrapNone/>
            <wp:docPr id="2" name="Picture 2" descr="APS Mental Health and Suicide Prevention Unit branding" title="Bra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43" cstate="print">
                      <a:extLst>
                        <a:ext uri="{28A0092B-C50C-407E-A947-70E740481C1C}">
                          <a14:useLocalDpi xmlns:a14="http://schemas.microsoft.com/office/drawing/2010/main" val="0"/>
                        </a:ext>
                      </a:extLst>
                    </a:blip>
                    <a:stretch>
                      <a:fillRect/>
                    </a:stretch>
                  </pic:blipFill>
                  <pic:spPr>
                    <a:xfrm>
                      <a:off x="0" y="0"/>
                      <a:ext cx="7572589" cy="10702834"/>
                    </a:xfrm>
                    <a:prstGeom prst="rect">
                      <a:avLst/>
                    </a:prstGeom>
                  </pic:spPr>
                </pic:pic>
              </a:graphicData>
            </a:graphic>
            <wp14:sizeRelH relativeFrom="margin">
              <wp14:pctWidth>0</wp14:pctWidth>
            </wp14:sizeRelH>
            <wp14:sizeRelV relativeFrom="margin">
              <wp14:pctHeight>0</wp14:pctHeight>
            </wp14:sizeRelV>
          </wp:anchor>
        </w:drawing>
      </w:r>
    </w:p>
    <w:p w:rsidRPr="00137279" w:rsidR="00806845" w:rsidP="00E45F36" w:rsidRDefault="00806845" w14:paraId="64600466" w14:textId="77777777"/>
    <w:sectPr w:rsidRPr="00137279" w:rsidR="00806845">
      <w:headerReference w:type="default" r:id="rId44"/>
      <w:footerReference w:type="default" r:id="rId45"/>
      <w:pgSz w:w="11900" w:h="16840" w:orient="portrait"/>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3D40" w:rsidP="00E45F36" w:rsidRDefault="002E3D40" w14:paraId="64600478" w14:textId="77777777">
      <w:r>
        <w:separator/>
      </w:r>
    </w:p>
  </w:endnote>
  <w:endnote w:type="continuationSeparator" w:id="0">
    <w:p w:rsidR="002E3D40" w:rsidP="00E45F36" w:rsidRDefault="002E3D40" w14:paraId="64600479" w14:textId="77777777">
      <w:r>
        <w:continuationSeparator/>
      </w:r>
    </w:p>
  </w:endnote>
  <w:endnote w:type="continuationNotice" w:id="1">
    <w:p w:rsidR="002E3D40" w:rsidRDefault="002E3D40" w14:paraId="6460047A" w14:textId="7777777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Helvetica Neue">
    <w:altName w:val="Times New Roman"/>
    <w:charset w:val="00"/>
    <w:family w:val="auto"/>
    <w:pitch w:val="variable"/>
    <w:sig w:usb0="E50002FF" w:usb1="500079DB" w:usb2="0000001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p14">
  <w:p w:rsidR="002E3D40" w:rsidP="008A171F" w:rsidRDefault="002E3D40" w14:paraId="6460047C" w14:textId="618F1B6B">
    <w:pPr>
      <w:pStyle w:val="Footer"/>
      <w:jc w:val="right"/>
    </w:pPr>
    <w:r>
      <w:rPr>
        <w:rFonts w:ascii="Arial" w:hAnsi="Arial" w:eastAsia="Arial" w:cs="Arial"/>
        <w:noProof/>
      </w:rPr>
      <w:drawing>
        <wp:anchor distT="152400" distB="152400" distL="152400" distR="152400" simplePos="0" relativeHeight="251658240" behindDoc="1" locked="0" layoutInCell="1" allowOverlap="1" wp14:anchorId="6460047F" wp14:editId="64600480">
          <wp:simplePos x="0" y="0"/>
          <wp:positionH relativeFrom="page">
            <wp:align>right</wp:align>
          </wp:positionH>
          <wp:positionV relativeFrom="line">
            <wp:posOffset>268605</wp:posOffset>
          </wp:positionV>
          <wp:extent cx="7556500" cy="779780"/>
          <wp:effectExtent l="0" t="0" r="6350" b="1270"/>
          <wp:wrapNone/>
          <wp:docPr id="1073741825" name="officeArt object" descr="APS Mental Health and Suicide PRevention Unit branding" title="Branding"/>
          <wp:cNvGraphicFramePr/>
          <a:graphic xmlns:a="http://schemas.openxmlformats.org/drawingml/2006/main">
            <a:graphicData uri="http://schemas.openxmlformats.org/drawingml/2006/picture">
              <pic:pic xmlns:pic="http://schemas.openxmlformats.org/drawingml/2006/picture">
                <pic:nvPicPr>
                  <pic:cNvPr id="1073741825" name="mental health_word template2.png"/>
                  <pic:cNvPicPr>
                    <a:picLocks noChangeAspect="1"/>
                  </pic:cNvPicPr>
                </pic:nvPicPr>
                <pic:blipFill>
                  <a:blip r:embed="rId1">
                    <a:extLst/>
                  </a:blip>
                  <a:stretch>
                    <a:fillRect/>
                  </a:stretch>
                </pic:blipFill>
                <pic:spPr>
                  <a:xfrm>
                    <a:off x="0" y="0"/>
                    <a:ext cx="7556500" cy="779780"/>
                  </a:xfrm>
                  <a:prstGeom prst="rect">
                    <a:avLst/>
                  </a:prstGeom>
                  <a:ln w="12700" cap="flat">
                    <a:noFill/>
                    <a:miter lim="400000"/>
                  </a:ln>
                  <a:effectLst/>
                </pic:spPr>
              </pic:pic>
            </a:graphicData>
          </a:graphic>
        </wp:anchor>
      </w:drawing>
    </w:r>
    <w:sdt>
      <w:sdtPr>
        <w:id w:val="208472395"/>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277DDB">
          <w:rPr>
            <w:noProof/>
          </w:rP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3D40" w:rsidP="00E45F36" w:rsidRDefault="002E3D40" w14:paraId="64600475" w14:textId="77777777">
      <w:r>
        <w:separator/>
      </w:r>
    </w:p>
  </w:footnote>
  <w:footnote w:type="continuationSeparator" w:id="0">
    <w:p w:rsidR="002E3D40" w:rsidP="00E45F36" w:rsidRDefault="002E3D40" w14:paraId="64600476" w14:textId="77777777">
      <w:r>
        <w:continuationSeparator/>
      </w:r>
    </w:p>
  </w:footnote>
  <w:footnote w:type="continuationNotice" w:id="1">
    <w:p w:rsidR="002E3D40" w:rsidRDefault="002E3D40" w14:paraId="64600477" w14:textId="7777777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p14">
  <w:p w:rsidRPr="008A171F" w:rsidR="002E3D40" w:rsidP="008A171F" w:rsidRDefault="002E3D40" w14:paraId="6460047B" w14:textId="77777777">
    <w:pPr>
      <w:pStyle w:val="Header"/>
      <w:jc w:val="center"/>
      <w:rPr>
        <w:b/>
        <w:color w:val="FF0000"/>
      </w:rPr>
    </w:pPr>
    <w:r>
      <w:rPr>
        <w:rFonts w:ascii="Arial" w:hAnsi="Arial" w:eastAsia="Arial" w:cs="Arial"/>
        <w:noProof/>
      </w:rPr>
      <w:drawing>
        <wp:anchor distT="152400" distB="152400" distL="152400" distR="152400" simplePos="0" relativeHeight="251658241" behindDoc="1" locked="0" layoutInCell="1" allowOverlap="1" wp14:anchorId="6460047D" wp14:editId="6460047E">
          <wp:simplePos x="0" y="0"/>
          <wp:positionH relativeFrom="page">
            <wp:align>left</wp:align>
          </wp:positionH>
          <wp:positionV relativeFrom="line">
            <wp:posOffset>-448310</wp:posOffset>
          </wp:positionV>
          <wp:extent cx="10699750" cy="779780"/>
          <wp:effectExtent l="0" t="0" r="6350" b="1270"/>
          <wp:wrapNone/>
          <wp:docPr id="6" name="officeArt object" descr="APS Mental Health and Suicide PRevention Unit branding" title="Branding"/>
          <wp:cNvGraphicFramePr/>
          <a:graphic xmlns:a="http://schemas.openxmlformats.org/drawingml/2006/main">
            <a:graphicData uri="http://schemas.openxmlformats.org/drawingml/2006/picture">
              <pic:pic xmlns:pic="http://schemas.openxmlformats.org/drawingml/2006/picture">
                <pic:nvPicPr>
                  <pic:cNvPr id="1073741825" name="mental health_word template2.png"/>
                  <pic:cNvPicPr>
                    <a:picLocks noChangeAspect="1"/>
                  </pic:cNvPicPr>
                </pic:nvPicPr>
                <pic:blipFill>
                  <a:blip r:embed="rId1"/>
                  <a:stretch>
                    <a:fillRect/>
                  </a:stretch>
                </pic:blipFill>
                <pic:spPr>
                  <a:xfrm rot="10800000">
                    <a:off x="0" y="0"/>
                    <a:ext cx="10699750" cy="779780"/>
                  </a:xfrm>
                  <a:prstGeom prst="rect">
                    <a:avLst/>
                  </a:prstGeom>
                  <a:ln w="12700" cap="flat">
                    <a:noFill/>
                    <a:miter lim="400000"/>
                  </a:ln>
                  <a:effectLst/>
                </pic:spPr>
              </pic:pic>
            </a:graphicData>
          </a:graphic>
          <wp14:sizeRelH relativeFrom="margin">
            <wp14:pctWidth>0</wp14:pctWidth>
          </wp14:sizeRelH>
        </wp:anchor>
      </w:drawing>
    </w:r>
    <w:r w:rsidRPr="008A171F">
      <w:rPr>
        <w:b/>
        <w:color w:val="FF0000"/>
      </w:rPr>
      <w:t>OFFICIAL</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F1E4C"/>
    <w:multiLevelType w:val="hybridMultilevel"/>
    <w:tmpl w:val="F3302CDE"/>
    <w:lvl w:ilvl="0" w:tplc="0C090001">
      <w:start w:val="1"/>
      <w:numFmt w:val="bullet"/>
      <w:lvlText w:val=""/>
      <w:lvlJc w:val="left"/>
      <w:pPr>
        <w:ind w:left="1352" w:hanging="360"/>
      </w:pPr>
      <w:rPr>
        <w:rFonts w:hint="default" w:ascii="Symbol" w:hAnsi="Symbol"/>
      </w:rPr>
    </w:lvl>
    <w:lvl w:ilvl="1" w:tplc="0C090003" w:tentative="1">
      <w:start w:val="1"/>
      <w:numFmt w:val="bullet"/>
      <w:lvlText w:val="o"/>
      <w:lvlJc w:val="left"/>
      <w:pPr>
        <w:ind w:left="2072" w:hanging="360"/>
      </w:pPr>
      <w:rPr>
        <w:rFonts w:hint="default" w:ascii="Courier New" w:hAnsi="Courier New" w:cs="Courier New"/>
      </w:rPr>
    </w:lvl>
    <w:lvl w:ilvl="2" w:tplc="0C090005" w:tentative="1">
      <w:start w:val="1"/>
      <w:numFmt w:val="bullet"/>
      <w:lvlText w:val=""/>
      <w:lvlJc w:val="left"/>
      <w:pPr>
        <w:ind w:left="2792" w:hanging="360"/>
      </w:pPr>
      <w:rPr>
        <w:rFonts w:hint="default" w:ascii="Wingdings" w:hAnsi="Wingdings"/>
      </w:rPr>
    </w:lvl>
    <w:lvl w:ilvl="3" w:tplc="0C090001" w:tentative="1">
      <w:start w:val="1"/>
      <w:numFmt w:val="bullet"/>
      <w:lvlText w:val=""/>
      <w:lvlJc w:val="left"/>
      <w:pPr>
        <w:ind w:left="3512" w:hanging="360"/>
      </w:pPr>
      <w:rPr>
        <w:rFonts w:hint="default" w:ascii="Symbol" w:hAnsi="Symbol"/>
      </w:rPr>
    </w:lvl>
    <w:lvl w:ilvl="4" w:tplc="0C090003" w:tentative="1">
      <w:start w:val="1"/>
      <w:numFmt w:val="bullet"/>
      <w:lvlText w:val="o"/>
      <w:lvlJc w:val="left"/>
      <w:pPr>
        <w:ind w:left="4232" w:hanging="360"/>
      </w:pPr>
      <w:rPr>
        <w:rFonts w:hint="default" w:ascii="Courier New" w:hAnsi="Courier New" w:cs="Courier New"/>
      </w:rPr>
    </w:lvl>
    <w:lvl w:ilvl="5" w:tplc="0C090005" w:tentative="1">
      <w:start w:val="1"/>
      <w:numFmt w:val="bullet"/>
      <w:lvlText w:val=""/>
      <w:lvlJc w:val="left"/>
      <w:pPr>
        <w:ind w:left="4952" w:hanging="360"/>
      </w:pPr>
      <w:rPr>
        <w:rFonts w:hint="default" w:ascii="Wingdings" w:hAnsi="Wingdings"/>
      </w:rPr>
    </w:lvl>
    <w:lvl w:ilvl="6" w:tplc="0C090001" w:tentative="1">
      <w:start w:val="1"/>
      <w:numFmt w:val="bullet"/>
      <w:lvlText w:val=""/>
      <w:lvlJc w:val="left"/>
      <w:pPr>
        <w:ind w:left="5672" w:hanging="360"/>
      </w:pPr>
      <w:rPr>
        <w:rFonts w:hint="default" w:ascii="Symbol" w:hAnsi="Symbol"/>
      </w:rPr>
    </w:lvl>
    <w:lvl w:ilvl="7" w:tplc="0C090003" w:tentative="1">
      <w:start w:val="1"/>
      <w:numFmt w:val="bullet"/>
      <w:lvlText w:val="o"/>
      <w:lvlJc w:val="left"/>
      <w:pPr>
        <w:ind w:left="6392" w:hanging="360"/>
      </w:pPr>
      <w:rPr>
        <w:rFonts w:hint="default" w:ascii="Courier New" w:hAnsi="Courier New" w:cs="Courier New"/>
      </w:rPr>
    </w:lvl>
    <w:lvl w:ilvl="8" w:tplc="0C090005" w:tentative="1">
      <w:start w:val="1"/>
      <w:numFmt w:val="bullet"/>
      <w:lvlText w:val=""/>
      <w:lvlJc w:val="left"/>
      <w:pPr>
        <w:ind w:left="7112" w:hanging="360"/>
      </w:pPr>
      <w:rPr>
        <w:rFonts w:hint="default" w:ascii="Wingdings" w:hAnsi="Wingdings"/>
      </w:rPr>
    </w:lvl>
  </w:abstractNum>
  <w:abstractNum w:abstractNumId="1" w15:restartNumberingAfterBreak="0">
    <w:nsid w:val="022867D6"/>
    <w:multiLevelType w:val="hybridMultilevel"/>
    <w:tmpl w:val="71A06104"/>
    <w:lvl w:ilvl="0" w:tplc="4AA28014">
      <w:start w:val="1"/>
      <w:numFmt w:val="bullet"/>
      <w:lvlText w:val="•"/>
      <w:lvlJc w:val="left"/>
      <w:pPr>
        <w:tabs>
          <w:tab w:val="num" w:pos="720"/>
        </w:tabs>
        <w:ind w:left="720" w:hanging="360"/>
      </w:pPr>
      <w:rPr>
        <w:rFonts w:hint="default" w:ascii="Arial" w:hAnsi="Arial"/>
      </w:rPr>
    </w:lvl>
    <w:lvl w:ilvl="1" w:tplc="EDA80C14" w:tentative="1">
      <w:start w:val="1"/>
      <w:numFmt w:val="bullet"/>
      <w:lvlText w:val="•"/>
      <w:lvlJc w:val="left"/>
      <w:pPr>
        <w:tabs>
          <w:tab w:val="num" w:pos="1440"/>
        </w:tabs>
        <w:ind w:left="1440" w:hanging="360"/>
      </w:pPr>
      <w:rPr>
        <w:rFonts w:hint="default" w:ascii="Arial" w:hAnsi="Arial"/>
      </w:rPr>
    </w:lvl>
    <w:lvl w:ilvl="2" w:tplc="DA82305A" w:tentative="1">
      <w:start w:val="1"/>
      <w:numFmt w:val="bullet"/>
      <w:lvlText w:val="•"/>
      <w:lvlJc w:val="left"/>
      <w:pPr>
        <w:tabs>
          <w:tab w:val="num" w:pos="2160"/>
        </w:tabs>
        <w:ind w:left="2160" w:hanging="360"/>
      </w:pPr>
      <w:rPr>
        <w:rFonts w:hint="default" w:ascii="Arial" w:hAnsi="Arial"/>
      </w:rPr>
    </w:lvl>
    <w:lvl w:ilvl="3" w:tplc="781AEBAA" w:tentative="1">
      <w:start w:val="1"/>
      <w:numFmt w:val="bullet"/>
      <w:lvlText w:val="•"/>
      <w:lvlJc w:val="left"/>
      <w:pPr>
        <w:tabs>
          <w:tab w:val="num" w:pos="2880"/>
        </w:tabs>
        <w:ind w:left="2880" w:hanging="360"/>
      </w:pPr>
      <w:rPr>
        <w:rFonts w:hint="default" w:ascii="Arial" w:hAnsi="Arial"/>
      </w:rPr>
    </w:lvl>
    <w:lvl w:ilvl="4" w:tplc="91DAD874" w:tentative="1">
      <w:start w:val="1"/>
      <w:numFmt w:val="bullet"/>
      <w:lvlText w:val="•"/>
      <w:lvlJc w:val="left"/>
      <w:pPr>
        <w:tabs>
          <w:tab w:val="num" w:pos="3600"/>
        </w:tabs>
        <w:ind w:left="3600" w:hanging="360"/>
      </w:pPr>
      <w:rPr>
        <w:rFonts w:hint="default" w:ascii="Arial" w:hAnsi="Arial"/>
      </w:rPr>
    </w:lvl>
    <w:lvl w:ilvl="5" w:tplc="7E0E4E56" w:tentative="1">
      <w:start w:val="1"/>
      <w:numFmt w:val="bullet"/>
      <w:lvlText w:val="•"/>
      <w:lvlJc w:val="left"/>
      <w:pPr>
        <w:tabs>
          <w:tab w:val="num" w:pos="4320"/>
        </w:tabs>
        <w:ind w:left="4320" w:hanging="360"/>
      </w:pPr>
      <w:rPr>
        <w:rFonts w:hint="default" w:ascii="Arial" w:hAnsi="Arial"/>
      </w:rPr>
    </w:lvl>
    <w:lvl w:ilvl="6" w:tplc="C4A6C066" w:tentative="1">
      <w:start w:val="1"/>
      <w:numFmt w:val="bullet"/>
      <w:lvlText w:val="•"/>
      <w:lvlJc w:val="left"/>
      <w:pPr>
        <w:tabs>
          <w:tab w:val="num" w:pos="5040"/>
        </w:tabs>
        <w:ind w:left="5040" w:hanging="360"/>
      </w:pPr>
      <w:rPr>
        <w:rFonts w:hint="default" w:ascii="Arial" w:hAnsi="Arial"/>
      </w:rPr>
    </w:lvl>
    <w:lvl w:ilvl="7" w:tplc="8752B3B6" w:tentative="1">
      <w:start w:val="1"/>
      <w:numFmt w:val="bullet"/>
      <w:lvlText w:val="•"/>
      <w:lvlJc w:val="left"/>
      <w:pPr>
        <w:tabs>
          <w:tab w:val="num" w:pos="5760"/>
        </w:tabs>
        <w:ind w:left="5760" w:hanging="360"/>
      </w:pPr>
      <w:rPr>
        <w:rFonts w:hint="default" w:ascii="Arial" w:hAnsi="Arial"/>
      </w:rPr>
    </w:lvl>
    <w:lvl w:ilvl="8" w:tplc="FA2E686A" w:tentative="1">
      <w:start w:val="1"/>
      <w:numFmt w:val="bullet"/>
      <w:lvlText w:val="•"/>
      <w:lvlJc w:val="left"/>
      <w:pPr>
        <w:tabs>
          <w:tab w:val="num" w:pos="6480"/>
        </w:tabs>
        <w:ind w:left="6480" w:hanging="360"/>
      </w:pPr>
      <w:rPr>
        <w:rFonts w:hint="default" w:ascii="Arial" w:hAnsi="Arial"/>
      </w:rPr>
    </w:lvl>
  </w:abstractNum>
  <w:abstractNum w:abstractNumId="2" w15:restartNumberingAfterBreak="0">
    <w:nsid w:val="05E023E5"/>
    <w:multiLevelType w:val="hybridMultilevel"/>
    <w:tmpl w:val="952C6174"/>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 w15:restartNumberingAfterBreak="0">
    <w:nsid w:val="0B864997"/>
    <w:multiLevelType w:val="hybridMultilevel"/>
    <w:tmpl w:val="E77AF034"/>
    <w:lvl w:ilvl="0" w:tplc="B3B230E0">
      <w:start w:val="1"/>
      <w:numFmt w:val="bullet"/>
      <w:lvlText w:val="•"/>
      <w:lvlJc w:val="left"/>
      <w:pPr>
        <w:tabs>
          <w:tab w:val="num" w:pos="720"/>
        </w:tabs>
        <w:ind w:left="720" w:hanging="360"/>
      </w:pPr>
      <w:rPr>
        <w:rFonts w:hint="default" w:ascii="Arial" w:hAnsi="Arial"/>
      </w:rPr>
    </w:lvl>
    <w:lvl w:ilvl="1" w:tplc="8CC4CC32" w:tentative="1">
      <w:start w:val="1"/>
      <w:numFmt w:val="bullet"/>
      <w:lvlText w:val="•"/>
      <w:lvlJc w:val="left"/>
      <w:pPr>
        <w:tabs>
          <w:tab w:val="num" w:pos="1440"/>
        </w:tabs>
        <w:ind w:left="1440" w:hanging="360"/>
      </w:pPr>
      <w:rPr>
        <w:rFonts w:hint="default" w:ascii="Arial" w:hAnsi="Arial"/>
      </w:rPr>
    </w:lvl>
    <w:lvl w:ilvl="2" w:tplc="1D2802F4" w:tentative="1">
      <w:start w:val="1"/>
      <w:numFmt w:val="bullet"/>
      <w:lvlText w:val="•"/>
      <w:lvlJc w:val="left"/>
      <w:pPr>
        <w:tabs>
          <w:tab w:val="num" w:pos="2160"/>
        </w:tabs>
        <w:ind w:left="2160" w:hanging="360"/>
      </w:pPr>
      <w:rPr>
        <w:rFonts w:hint="default" w:ascii="Arial" w:hAnsi="Arial"/>
      </w:rPr>
    </w:lvl>
    <w:lvl w:ilvl="3" w:tplc="B518109A" w:tentative="1">
      <w:start w:val="1"/>
      <w:numFmt w:val="bullet"/>
      <w:lvlText w:val="•"/>
      <w:lvlJc w:val="left"/>
      <w:pPr>
        <w:tabs>
          <w:tab w:val="num" w:pos="2880"/>
        </w:tabs>
        <w:ind w:left="2880" w:hanging="360"/>
      </w:pPr>
      <w:rPr>
        <w:rFonts w:hint="default" w:ascii="Arial" w:hAnsi="Arial"/>
      </w:rPr>
    </w:lvl>
    <w:lvl w:ilvl="4" w:tplc="3C48E5A0" w:tentative="1">
      <w:start w:val="1"/>
      <w:numFmt w:val="bullet"/>
      <w:lvlText w:val="•"/>
      <w:lvlJc w:val="left"/>
      <w:pPr>
        <w:tabs>
          <w:tab w:val="num" w:pos="3600"/>
        </w:tabs>
        <w:ind w:left="3600" w:hanging="360"/>
      </w:pPr>
      <w:rPr>
        <w:rFonts w:hint="default" w:ascii="Arial" w:hAnsi="Arial"/>
      </w:rPr>
    </w:lvl>
    <w:lvl w:ilvl="5" w:tplc="AC748672" w:tentative="1">
      <w:start w:val="1"/>
      <w:numFmt w:val="bullet"/>
      <w:lvlText w:val="•"/>
      <w:lvlJc w:val="left"/>
      <w:pPr>
        <w:tabs>
          <w:tab w:val="num" w:pos="4320"/>
        </w:tabs>
        <w:ind w:left="4320" w:hanging="360"/>
      </w:pPr>
      <w:rPr>
        <w:rFonts w:hint="default" w:ascii="Arial" w:hAnsi="Arial"/>
      </w:rPr>
    </w:lvl>
    <w:lvl w:ilvl="6" w:tplc="679C514C" w:tentative="1">
      <w:start w:val="1"/>
      <w:numFmt w:val="bullet"/>
      <w:lvlText w:val="•"/>
      <w:lvlJc w:val="left"/>
      <w:pPr>
        <w:tabs>
          <w:tab w:val="num" w:pos="5040"/>
        </w:tabs>
        <w:ind w:left="5040" w:hanging="360"/>
      </w:pPr>
      <w:rPr>
        <w:rFonts w:hint="default" w:ascii="Arial" w:hAnsi="Arial"/>
      </w:rPr>
    </w:lvl>
    <w:lvl w:ilvl="7" w:tplc="6486DFB0" w:tentative="1">
      <w:start w:val="1"/>
      <w:numFmt w:val="bullet"/>
      <w:lvlText w:val="•"/>
      <w:lvlJc w:val="left"/>
      <w:pPr>
        <w:tabs>
          <w:tab w:val="num" w:pos="5760"/>
        </w:tabs>
        <w:ind w:left="5760" w:hanging="360"/>
      </w:pPr>
      <w:rPr>
        <w:rFonts w:hint="default" w:ascii="Arial" w:hAnsi="Arial"/>
      </w:rPr>
    </w:lvl>
    <w:lvl w:ilvl="8" w:tplc="FAEAA66A" w:tentative="1">
      <w:start w:val="1"/>
      <w:numFmt w:val="bullet"/>
      <w:lvlText w:val="•"/>
      <w:lvlJc w:val="left"/>
      <w:pPr>
        <w:tabs>
          <w:tab w:val="num" w:pos="6480"/>
        </w:tabs>
        <w:ind w:left="6480" w:hanging="360"/>
      </w:pPr>
      <w:rPr>
        <w:rFonts w:hint="default" w:ascii="Arial" w:hAnsi="Arial"/>
      </w:rPr>
    </w:lvl>
  </w:abstractNum>
  <w:abstractNum w:abstractNumId="4" w15:restartNumberingAfterBreak="0">
    <w:nsid w:val="0E4F1A24"/>
    <w:multiLevelType w:val="hybridMultilevel"/>
    <w:tmpl w:val="1EE6B4AE"/>
    <w:lvl w:ilvl="0" w:tplc="0C090001">
      <w:start w:val="1"/>
      <w:numFmt w:val="bullet"/>
      <w:lvlText w:val=""/>
      <w:lvlJc w:val="left"/>
      <w:pPr>
        <w:ind w:left="720" w:hanging="360"/>
      </w:pPr>
      <w:rPr>
        <w:rFonts w:hint="default" w:ascii="Symbol" w:hAnsi="Symbol"/>
      </w:rPr>
    </w:lvl>
    <w:lvl w:ilvl="1" w:tplc="0C090001">
      <w:start w:val="1"/>
      <w:numFmt w:val="bullet"/>
      <w:lvlText w:val=""/>
      <w:lvlJc w:val="left"/>
      <w:pPr>
        <w:ind w:left="1440" w:hanging="360"/>
      </w:pPr>
      <w:rPr>
        <w:rFonts w:hint="default" w:ascii="Symbol" w:hAnsi="Symbol"/>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45401B2"/>
    <w:multiLevelType w:val="hybridMultilevel"/>
    <w:tmpl w:val="5D4E162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5DB376F"/>
    <w:multiLevelType w:val="hybridMultilevel"/>
    <w:tmpl w:val="91FE5D7C"/>
    <w:styleLink w:val="ImportedStyle1"/>
    <w:lvl w:ilvl="0" w:tplc="B9CC3A64">
      <w:start w:val="1"/>
      <w:numFmt w:val="bullet"/>
      <w:lvlText w:val="▪"/>
      <w:lvlJc w:val="left"/>
      <w:pPr>
        <w:tabs>
          <w:tab w:val="num" w:pos="720"/>
        </w:tabs>
        <w:ind w:left="754" w:hanging="357"/>
      </w:pPr>
      <w:rPr>
        <w:rFonts w:ascii="Arial Unicode MS" w:hAnsi="Arial Unicode MS" w:eastAsia="Arial Unicode MS" w:cs="Arial Unicode MS"/>
        <w:b w:val="0"/>
        <w:bCs w:val="0"/>
        <w:i w:val="0"/>
        <w:iCs w:val="0"/>
        <w:caps w:val="0"/>
        <w:smallCaps w:val="0"/>
        <w:strike w:val="0"/>
        <w:dstrike w:val="0"/>
        <w:outline w:val="0"/>
        <w:emboss w:val="0"/>
        <w:imprint w:val="0"/>
        <w:color w:val="2F77B1"/>
        <w:spacing w:val="0"/>
        <w:w w:val="100"/>
        <w:kern w:val="0"/>
        <w:position w:val="0"/>
        <w:highlight w:val="none"/>
        <w:vertAlign w:val="baseline"/>
      </w:rPr>
    </w:lvl>
    <w:lvl w:ilvl="1" w:tplc="810AF118">
      <w:start w:val="1"/>
      <w:numFmt w:val="bullet"/>
      <w:lvlText w:val="□"/>
      <w:lvlJc w:val="left"/>
      <w:pPr>
        <w:tabs>
          <w:tab w:val="num" w:pos="720"/>
        </w:tabs>
        <w:ind w:left="754" w:hanging="357"/>
      </w:pPr>
      <w:rPr>
        <w:rFonts w:ascii="Arial Unicode MS" w:hAnsi="Arial Unicode MS" w:eastAsia="Arial Unicode MS" w:cs="Arial Unicode MS"/>
        <w:b w:val="0"/>
        <w:bCs w:val="0"/>
        <w:i w:val="0"/>
        <w:iCs w:val="0"/>
        <w:caps w:val="0"/>
        <w:smallCaps w:val="0"/>
        <w:strike w:val="0"/>
        <w:dstrike w:val="0"/>
        <w:outline w:val="0"/>
        <w:emboss w:val="0"/>
        <w:imprint w:val="0"/>
        <w:color w:val="2F77B1"/>
        <w:spacing w:val="0"/>
        <w:w w:val="100"/>
        <w:kern w:val="0"/>
        <w:position w:val="0"/>
        <w:highlight w:val="none"/>
        <w:vertAlign w:val="baseline"/>
      </w:rPr>
    </w:lvl>
    <w:lvl w:ilvl="2" w:tplc="AFB41B0E">
      <w:start w:val="1"/>
      <w:numFmt w:val="bullet"/>
      <w:lvlText w:val="▪"/>
      <w:lvlJc w:val="left"/>
      <w:pPr>
        <w:tabs>
          <w:tab w:val="left" w:pos="720"/>
          <w:tab w:val="num" w:pos="1440"/>
        </w:tabs>
        <w:ind w:left="1474" w:hanging="357"/>
      </w:pPr>
      <w:rPr>
        <w:rFonts w:ascii="Arial Unicode MS" w:hAnsi="Arial Unicode MS" w:eastAsia="Arial Unicode MS" w:cs="Arial Unicode MS"/>
        <w:b w:val="0"/>
        <w:bCs w:val="0"/>
        <w:i w:val="0"/>
        <w:iCs w:val="0"/>
        <w:caps w:val="0"/>
        <w:smallCaps w:val="0"/>
        <w:strike w:val="0"/>
        <w:dstrike w:val="0"/>
        <w:outline w:val="0"/>
        <w:emboss w:val="0"/>
        <w:imprint w:val="0"/>
        <w:color w:val="2F77B1"/>
        <w:spacing w:val="0"/>
        <w:w w:val="100"/>
        <w:kern w:val="0"/>
        <w:position w:val="0"/>
        <w:highlight w:val="none"/>
        <w:vertAlign w:val="baseline"/>
      </w:rPr>
    </w:lvl>
    <w:lvl w:ilvl="3" w:tplc="302C7D66">
      <w:start w:val="1"/>
      <w:numFmt w:val="bullet"/>
      <w:lvlText w:val="•"/>
      <w:lvlJc w:val="left"/>
      <w:pPr>
        <w:tabs>
          <w:tab w:val="left" w:pos="720"/>
          <w:tab w:val="num" w:pos="2160"/>
        </w:tabs>
        <w:ind w:left="2194" w:hanging="357"/>
      </w:pPr>
      <w:rPr>
        <w:rFonts w:ascii="Arial Unicode MS" w:hAnsi="Arial Unicode MS" w:eastAsia="Arial Unicode MS" w:cs="Arial Unicode MS"/>
        <w:b w:val="0"/>
        <w:bCs w:val="0"/>
        <w:i w:val="0"/>
        <w:iCs w:val="0"/>
        <w:caps w:val="0"/>
        <w:smallCaps w:val="0"/>
        <w:strike w:val="0"/>
        <w:dstrike w:val="0"/>
        <w:outline w:val="0"/>
        <w:emboss w:val="0"/>
        <w:imprint w:val="0"/>
        <w:color w:val="2F77B1"/>
        <w:spacing w:val="0"/>
        <w:w w:val="100"/>
        <w:kern w:val="0"/>
        <w:position w:val="0"/>
        <w:highlight w:val="none"/>
        <w:vertAlign w:val="baseline"/>
      </w:rPr>
    </w:lvl>
    <w:lvl w:ilvl="4" w:tplc="3A6CA13C">
      <w:start w:val="1"/>
      <w:numFmt w:val="bullet"/>
      <w:lvlText w:val="□"/>
      <w:lvlJc w:val="left"/>
      <w:pPr>
        <w:tabs>
          <w:tab w:val="left" w:pos="720"/>
          <w:tab w:val="num" w:pos="2880"/>
        </w:tabs>
        <w:ind w:left="2914" w:hanging="357"/>
      </w:pPr>
      <w:rPr>
        <w:rFonts w:ascii="Arial Unicode MS" w:hAnsi="Arial Unicode MS" w:eastAsia="Arial Unicode MS" w:cs="Arial Unicode MS"/>
        <w:b w:val="0"/>
        <w:bCs w:val="0"/>
        <w:i w:val="0"/>
        <w:iCs w:val="0"/>
        <w:caps w:val="0"/>
        <w:smallCaps w:val="0"/>
        <w:strike w:val="0"/>
        <w:dstrike w:val="0"/>
        <w:outline w:val="0"/>
        <w:emboss w:val="0"/>
        <w:imprint w:val="0"/>
        <w:color w:val="2F77B1"/>
        <w:spacing w:val="0"/>
        <w:w w:val="100"/>
        <w:kern w:val="0"/>
        <w:position w:val="0"/>
        <w:highlight w:val="none"/>
        <w:vertAlign w:val="baseline"/>
      </w:rPr>
    </w:lvl>
    <w:lvl w:ilvl="5" w:tplc="EF623AAE">
      <w:start w:val="1"/>
      <w:numFmt w:val="bullet"/>
      <w:lvlText w:val="▪"/>
      <w:lvlJc w:val="left"/>
      <w:pPr>
        <w:tabs>
          <w:tab w:val="left" w:pos="720"/>
          <w:tab w:val="num" w:pos="3600"/>
        </w:tabs>
        <w:ind w:left="3634" w:hanging="357"/>
      </w:pPr>
      <w:rPr>
        <w:rFonts w:ascii="Arial Unicode MS" w:hAnsi="Arial Unicode MS" w:eastAsia="Arial Unicode MS" w:cs="Arial Unicode MS"/>
        <w:b w:val="0"/>
        <w:bCs w:val="0"/>
        <w:i w:val="0"/>
        <w:iCs w:val="0"/>
        <w:caps w:val="0"/>
        <w:smallCaps w:val="0"/>
        <w:strike w:val="0"/>
        <w:dstrike w:val="0"/>
        <w:outline w:val="0"/>
        <w:emboss w:val="0"/>
        <w:imprint w:val="0"/>
        <w:color w:val="2F77B1"/>
        <w:spacing w:val="0"/>
        <w:w w:val="100"/>
        <w:kern w:val="0"/>
        <w:position w:val="0"/>
        <w:highlight w:val="none"/>
        <w:vertAlign w:val="baseline"/>
      </w:rPr>
    </w:lvl>
    <w:lvl w:ilvl="6" w:tplc="98F0DF78">
      <w:start w:val="1"/>
      <w:numFmt w:val="bullet"/>
      <w:lvlText w:val="•"/>
      <w:lvlJc w:val="left"/>
      <w:pPr>
        <w:tabs>
          <w:tab w:val="left" w:pos="720"/>
          <w:tab w:val="num" w:pos="4320"/>
        </w:tabs>
        <w:ind w:left="4354" w:hanging="357"/>
      </w:pPr>
      <w:rPr>
        <w:rFonts w:ascii="Arial Unicode MS" w:hAnsi="Arial Unicode MS" w:eastAsia="Arial Unicode MS" w:cs="Arial Unicode MS"/>
        <w:b w:val="0"/>
        <w:bCs w:val="0"/>
        <w:i w:val="0"/>
        <w:iCs w:val="0"/>
        <w:caps w:val="0"/>
        <w:smallCaps w:val="0"/>
        <w:strike w:val="0"/>
        <w:dstrike w:val="0"/>
        <w:outline w:val="0"/>
        <w:emboss w:val="0"/>
        <w:imprint w:val="0"/>
        <w:color w:val="2F77B1"/>
        <w:spacing w:val="0"/>
        <w:w w:val="100"/>
        <w:kern w:val="0"/>
        <w:position w:val="0"/>
        <w:highlight w:val="none"/>
        <w:vertAlign w:val="baseline"/>
      </w:rPr>
    </w:lvl>
    <w:lvl w:ilvl="7" w:tplc="A4F26416">
      <w:start w:val="1"/>
      <w:numFmt w:val="bullet"/>
      <w:lvlText w:val="□"/>
      <w:lvlJc w:val="left"/>
      <w:pPr>
        <w:tabs>
          <w:tab w:val="left" w:pos="720"/>
          <w:tab w:val="num" w:pos="5040"/>
        </w:tabs>
        <w:ind w:left="5074" w:hanging="357"/>
      </w:pPr>
      <w:rPr>
        <w:rFonts w:ascii="Arial Unicode MS" w:hAnsi="Arial Unicode MS" w:eastAsia="Arial Unicode MS" w:cs="Arial Unicode MS"/>
        <w:b w:val="0"/>
        <w:bCs w:val="0"/>
        <w:i w:val="0"/>
        <w:iCs w:val="0"/>
        <w:caps w:val="0"/>
        <w:smallCaps w:val="0"/>
        <w:strike w:val="0"/>
        <w:dstrike w:val="0"/>
        <w:outline w:val="0"/>
        <w:emboss w:val="0"/>
        <w:imprint w:val="0"/>
        <w:color w:val="2F77B1"/>
        <w:spacing w:val="0"/>
        <w:w w:val="100"/>
        <w:kern w:val="0"/>
        <w:position w:val="0"/>
        <w:highlight w:val="none"/>
        <w:vertAlign w:val="baseline"/>
      </w:rPr>
    </w:lvl>
    <w:lvl w:ilvl="8" w:tplc="024C933C">
      <w:start w:val="1"/>
      <w:numFmt w:val="bullet"/>
      <w:lvlText w:val="▪"/>
      <w:lvlJc w:val="left"/>
      <w:pPr>
        <w:tabs>
          <w:tab w:val="left" w:pos="720"/>
          <w:tab w:val="num" w:pos="5760"/>
        </w:tabs>
        <w:ind w:left="5794" w:hanging="357"/>
      </w:pPr>
      <w:rPr>
        <w:rFonts w:ascii="Arial Unicode MS" w:hAnsi="Arial Unicode MS" w:eastAsia="Arial Unicode MS" w:cs="Arial Unicode MS"/>
        <w:b w:val="0"/>
        <w:bCs w:val="0"/>
        <w:i w:val="0"/>
        <w:iCs w:val="0"/>
        <w:caps w:val="0"/>
        <w:smallCaps w:val="0"/>
        <w:strike w:val="0"/>
        <w:dstrike w:val="0"/>
        <w:outline w:val="0"/>
        <w:emboss w:val="0"/>
        <w:imprint w:val="0"/>
        <w:color w:val="2F77B1"/>
        <w:spacing w:val="0"/>
        <w:w w:val="100"/>
        <w:kern w:val="0"/>
        <w:position w:val="0"/>
        <w:highlight w:val="none"/>
        <w:vertAlign w:val="baseline"/>
      </w:rPr>
    </w:lvl>
  </w:abstractNum>
  <w:abstractNum w:abstractNumId="7" w15:restartNumberingAfterBreak="0">
    <w:nsid w:val="1ACA799C"/>
    <w:multiLevelType w:val="multilevel"/>
    <w:tmpl w:val="5D748888"/>
    <w:styleLink w:val="StyleBulletedSymbolsymbolLeft063cmHanging063cm"/>
    <w:lvl w:ilvl="0">
      <w:numFmt w:val="bullet"/>
      <w:lvlText w:val=""/>
      <w:lvlJc w:val="left"/>
      <w:pPr>
        <w:ind w:left="720" w:hanging="360"/>
      </w:pPr>
      <w:rPr>
        <w:rFonts w:ascii="Symbol" w:hAnsi="Symbol"/>
      </w:rPr>
    </w:lvl>
    <w:lvl w:ilvl="1">
      <w:start w:val="1"/>
      <w:numFmt w:val="bullet"/>
      <w:lvlText w:val="o"/>
      <w:lvlJc w:val="left"/>
      <w:pPr>
        <w:ind w:left="1440" w:hanging="360"/>
      </w:pPr>
      <w:rPr>
        <w:rFonts w:hint="default" w:ascii="Courier New" w:hAnsi="Courier New" w:cs="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8" w15:restartNumberingAfterBreak="0">
    <w:nsid w:val="1AF6114D"/>
    <w:multiLevelType w:val="hybridMultilevel"/>
    <w:tmpl w:val="DDA23E1A"/>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9" w15:restartNumberingAfterBreak="0">
    <w:nsid w:val="21683B55"/>
    <w:multiLevelType w:val="hybridMultilevel"/>
    <w:tmpl w:val="E7CE89FE"/>
    <w:lvl w:ilvl="0" w:tplc="5B60DEF0">
      <w:start w:val="1"/>
      <w:numFmt w:val="bullet"/>
      <w:pStyle w:val="ListParagraph"/>
      <w:lvlText w:val=""/>
      <w:lvlJc w:val="left"/>
      <w:pPr>
        <w:ind w:left="1440" w:hanging="360"/>
      </w:pPr>
      <w:rPr>
        <w:rFonts w:hint="default" w:ascii="Symbol" w:hAnsi="Symbol"/>
      </w:rPr>
    </w:lvl>
    <w:lvl w:ilvl="1" w:tplc="0C090003" w:tentative="1">
      <w:start w:val="1"/>
      <w:numFmt w:val="bullet"/>
      <w:lvlText w:val="o"/>
      <w:lvlJc w:val="left"/>
      <w:pPr>
        <w:ind w:left="2160" w:hanging="360"/>
      </w:pPr>
      <w:rPr>
        <w:rFonts w:hint="default" w:ascii="Courier New" w:hAnsi="Courier New" w:cs="Courier New"/>
      </w:rPr>
    </w:lvl>
    <w:lvl w:ilvl="2" w:tplc="0C090005" w:tentative="1">
      <w:start w:val="1"/>
      <w:numFmt w:val="bullet"/>
      <w:lvlText w:val=""/>
      <w:lvlJc w:val="left"/>
      <w:pPr>
        <w:ind w:left="2880" w:hanging="360"/>
      </w:pPr>
      <w:rPr>
        <w:rFonts w:hint="default" w:ascii="Wingdings" w:hAnsi="Wingdings"/>
      </w:rPr>
    </w:lvl>
    <w:lvl w:ilvl="3" w:tplc="0C090001" w:tentative="1">
      <w:start w:val="1"/>
      <w:numFmt w:val="bullet"/>
      <w:lvlText w:val=""/>
      <w:lvlJc w:val="left"/>
      <w:pPr>
        <w:ind w:left="3600" w:hanging="360"/>
      </w:pPr>
      <w:rPr>
        <w:rFonts w:hint="default" w:ascii="Symbol" w:hAnsi="Symbol"/>
      </w:rPr>
    </w:lvl>
    <w:lvl w:ilvl="4" w:tplc="0C090003" w:tentative="1">
      <w:start w:val="1"/>
      <w:numFmt w:val="bullet"/>
      <w:lvlText w:val="o"/>
      <w:lvlJc w:val="left"/>
      <w:pPr>
        <w:ind w:left="4320" w:hanging="360"/>
      </w:pPr>
      <w:rPr>
        <w:rFonts w:hint="default" w:ascii="Courier New" w:hAnsi="Courier New" w:cs="Courier New"/>
      </w:rPr>
    </w:lvl>
    <w:lvl w:ilvl="5" w:tplc="0C090005" w:tentative="1">
      <w:start w:val="1"/>
      <w:numFmt w:val="bullet"/>
      <w:lvlText w:val=""/>
      <w:lvlJc w:val="left"/>
      <w:pPr>
        <w:ind w:left="5040" w:hanging="360"/>
      </w:pPr>
      <w:rPr>
        <w:rFonts w:hint="default" w:ascii="Wingdings" w:hAnsi="Wingdings"/>
      </w:rPr>
    </w:lvl>
    <w:lvl w:ilvl="6" w:tplc="0C090001" w:tentative="1">
      <w:start w:val="1"/>
      <w:numFmt w:val="bullet"/>
      <w:lvlText w:val=""/>
      <w:lvlJc w:val="left"/>
      <w:pPr>
        <w:ind w:left="5760" w:hanging="360"/>
      </w:pPr>
      <w:rPr>
        <w:rFonts w:hint="default" w:ascii="Symbol" w:hAnsi="Symbol"/>
      </w:rPr>
    </w:lvl>
    <w:lvl w:ilvl="7" w:tplc="0C090003" w:tentative="1">
      <w:start w:val="1"/>
      <w:numFmt w:val="bullet"/>
      <w:lvlText w:val="o"/>
      <w:lvlJc w:val="left"/>
      <w:pPr>
        <w:ind w:left="6480" w:hanging="360"/>
      </w:pPr>
      <w:rPr>
        <w:rFonts w:hint="default" w:ascii="Courier New" w:hAnsi="Courier New" w:cs="Courier New"/>
      </w:rPr>
    </w:lvl>
    <w:lvl w:ilvl="8" w:tplc="0C090005" w:tentative="1">
      <w:start w:val="1"/>
      <w:numFmt w:val="bullet"/>
      <w:lvlText w:val=""/>
      <w:lvlJc w:val="left"/>
      <w:pPr>
        <w:ind w:left="7200" w:hanging="360"/>
      </w:pPr>
      <w:rPr>
        <w:rFonts w:hint="default" w:ascii="Wingdings" w:hAnsi="Wingdings"/>
      </w:rPr>
    </w:lvl>
  </w:abstractNum>
  <w:abstractNum w:abstractNumId="10" w15:restartNumberingAfterBreak="0">
    <w:nsid w:val="2BF92A3E"/>
    <w:multiLevelType w:val="hybridMultilevel"/>
    <w:tmpl w:val="AB96032E"/>
    <w:lvl w:ilvl="0" w:tplc="0C090001">
      <w:start w:val="1"/>
      <w:numFmt w:val="bullet"/>
      <w:lvlText w:val=""/>
      <w:lvlJc w:val="left"/>
      <w:pPr>
        <w:ind w:left="720" w:hanging="360"/>
      </w:pPr>
      <w:rPr>
        <w:rFonts w:hint="default" w:ascii="Symbol" w:hAnsi="Symbol"/>
      </w:rPr>
    </w:lvl>
    <w:lvl w:ilvl="1" w:tplc="0C090003">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1" w15:restartNumberingAfterBreak="0">
    <w:nsid w:val="2C9169D0"/>
    <w:multiLevelType w:val="hybridMultilevel"/>
    <w:tmpl w:val="3528B024"/>
    <w:lvl w:ilvl="0" w:tplc="0C090001">
      <w:start w:val="1"/>
      <w:numFmt w:val="bullet"/>
      <w:lvlText w:val=""/>
      <w:lvlJc w:val="left"/>
      <w:pPr>
        <w:ind w:left="1080" w:hanging="360"/>
      </w:pPr>
      <w:rPr>
        <w:rFonts w:hint="default" w:ascii="Symbol" w:hAnsi="Symbol"/>
      </w:rPr>
    </w:lvl>
    <w:lvl w:ilvl="1" w:tplc="0C090003" w:tentative="1">
      <w:start w:val="1"/>
      <w:numFmt w:val="bullet"/>
      <w:lvlText w:val="o"/>
      <w:lvlJc w:val="left"/>
      <w:pPr>
        <w:ind w:left="1800" w:hanging="360"/>
      </w:pPr>
      <w:rPr>
        <w:rFonts w:hint="default" w:ascii="Courier New" w:hAnsi="Courier New" w:cs="Courier New"/>
      </w:rPr>
    </w:lvl>
    <w:lvl w:ilvl="2" w:tplc="0C090005" w:tentative="1">
      <w:start w:val="1"/>
      <w:numFmt w:val="bullet"/>
      <w:lvlText w:val=""/>
      <w:lvlJc w:val="left"/>
      <w:pPr>
        <w:ind w:left="2520" w:hanging="360"/>
      </w:pPr>
      <w:rPr>
        <w:rFonts w:hint="default" w:ascii="Wingdings" w:hAnsi="Wingdings"/>
      </w:rPr>
    </w:lvl>
    <w:lvl w:ilvl="3" w:tplc="0C090001" w:tentative="1">
      <w:start w:val="1"/>
      <w:numFmt w:val="bullet"/>
      <w:lvlText w:val=""/>
      <w:lvlJc w:val="left"/>
      <w:pPr>
        <w:ind w:left="3240" w:hanging="360"/>
      </w:pPr>
      <w:rPr>
        <w:rFonts w:hint="default" w:ascii="Symbol" w:hAnsi="Symbol"/>
      </w:rPr>
    </w:lvl>
    <w:lvl w:ilvl="4" w:tplc="0C090003" w:tentative="1">
      <w:start w:val="1"/>
      <w:numFmt w:val="bullet"/>
      <w:lvlText w:val="o"/>
      <w:lvlJc w:val="left"/>
      <w:pPr>
        <w:ind w:left="3960" w:hanging="360"/>
      </w:pPr>
      <w:rPr>
        <w:rFonts w:hint="default" w:ascii="Courier New" w:hAnsi="Courier New" w:cs="Courier New"/>
      </w:rPr>
    </w:lvl>
    <w:lvl w:ilvl="5" w:tplc="0C090005" w:tentative="1">
      <w:start w:val="1"/>
      <w:numFmt w:val="bullet"/>
      <w:lvlText w:val=""/>
      <w:lvlJc w:val="left"/>
      <w:pPr>
        <w:ind w:left="4680" w:hanging="360"/>
      </w:pPr>
      <w:rPr>
        <w:rFonts w:hint="default" w:ascii="Wingdings" w:hAnsi="Wingdings"/>
      </w:rPr>
    </w:lvl>
    <w:lvl w:ilvl="6" w:tplc="0C090001" w:tentative="1">
      <w:start w:val="1"/>
      <w:numFmt w:val="bullet"/>
      <w:lvlText w:val=""/>
      <w:lvlJc w:val="left"/>
      <w:pPr>
        <w:ind w:left="5400" w:hanging="360"/>
      </w:pPr>
      <w:rPr>
        <w:rFonts w:hint="default" w:ascii="Symbol" w:hAnsi="Symbol"/>
      </w:rPr>
    </w:lvl>
    <w:lvl w:ilvl="7" w:tplc="0C090003" w:tentative="1">
      <w:start w:val="1"/>
      <w:numFmt w:val="bullet"/>
      <w:lvlText w:val="o"/>
      <w:lvlJc w:val="left"/>
      <w:pPr>
        <w:ind w:left="6120" w:hanging="360"/>
      </w:pPr>
      <w:rPr>
        <w:rFonts w:hint="default" w:ascii="Courier New" w:hAnsi="Courier New" w:cs="Courier New"/>
      </w:rPr>
    </w:lvl>
    <w:lvl w:ilvl="8" w:tplc="0C090005" w:tentative="1">
      <w:start w:val="1"/>
      <w:numFmt w:val="bullet"/>
      <w:lvlText w:val=""/>
      <w:lvlJc w:val="left"/>
      <w:pPr>
        <w:ind w:left="6840" w:hanging="360"/>
      </w:pPr>
      <w:rPr>
        <w:rFonts w:hint="default" w:ascii="Wingdings" w:hAnsi="Wingdings"/>
      </w:rPr>
    </w:lvl>
  </w:abstractNum>
  <w:abstractNum w:abstractNumId="12" w15:restartNumberingAfterBreak="0">
    <w:nsid w:val="39995314"/>
    <w:multiLevelType w:val="hybridMultilevel"/>
    <w:tmpl w:val="CAE2E176"/>
    <w:lvl w:ilvl="0" w:tplc="10D8A23E">
      <w:start w:val="1"/>
      <w:numFmt w:val="bullet"/>
      <w:lvlText w:val="•"/>
      <w:lvlJc w:val="left"/>
      <w:pPr>
        <w:tabs>
          <w:tab w:val="num" w:pos="720"/>
        </w:tabs>
        <w:ind w:left="720" w:hanging="360"/>
      </w:pPr>
      <w:rPr>
        <w:rFonts w:hint="default" w:ascii="Arial" w:hAnsi="Arial"/>
      </w:rPr>
    </w:lvl>
    <w:lvl w:ilvl="1" w:tplc="9FAE8366" w:tentative="1">
      <w:start w:val="1"/>
      <w:numFmt w:val="bullet"/>
      <w:lvlText w:val="•"/>
      <w:lvlJc w:val="left"/>
      <w:pPr>
        <w:tabs>
          <w:tab w:val="num" w:pos="1440"/>
        </w:tabs>
        <w:ind w:left="1440" w:hanging="360"/>
      </w:pPr>
      <w:rPr>
        <w:rFonts w:hint="default" w:ascii="Arial" w:hAnsi="Arial"/>
      </w:rPr>
    </w:lvl>
    <w:lvl w:ilvl="2" w:tplc="61D229D8" w:tentative="1">
      <w:start w:val="1"/>
      <w:numFmt w:val="bullet"/>
      <w:lvlText w:val="•"/>
      <w:lvlJc w:val="left"/>
      <w:pPr>
        <w:tabs>
          <w:tab w:val="num" w:pos="2160"/>
        </w:tabs>
        <w:ind w:left="2160" w:hanging="360"/>
      </w:pPr>
      <w:rPr>
        <w:rFonts w:hint="default" w:ascii="Arial" w:hAnsi="Arial"/>
      </w:rPr>
    </w:lvl>
    <w:lvl w:ilvl="3" w:tplc="B8566BA6" w:tentative="1">
      <w:start w:val="1"/>
      <w:numFmt w:val="bullet"/>
      <w:lvlText w:val="•"/>
      <w:lvlJc w:val="left"/>
      <w:pPr>
        <w:tabs>
          <w:tab w:val="num" w:pos="2880"/>
        </w:tabs>
        <w:ind w:left="2880" w:hanging="360"/>
      </w:pPr>
      <w:rPr>
        <w:rFonts w:hint="default" w:ascii="Arial" w:hAnsi="Arial"/>
      </w:rPr>
    </w:lvl>
    <w:lvl w:ilvl="4" w:tplc="35DC9206" w:tentative="1">
      <w:start w:val="1"/>
      <w:numFmt w:val="bullet"/>
      <w:lvlText w:val="•"/>
      <w:lvlJc w:val="left"/>
      <w:pPr>
        <w:tabs>
          <w:tab w:val="num" w:pos="3600"/>
        </w:tabs>
        <w:ind w:left="3600" w:hanging="360"/>
      </w:pPr>
      <w:rPr>
        <w:rFonts w:hint="default" w:ascii="Arial" w:hAnsi="Arial"/>
      </w:rPr>
    </w:lvl>
    <w:lvl w:ilvl="5" w:tplc="5EFC3CAA" w:tentative="1">
      <w:start w:val="1"/>
      <w:numFmt w:val="bullet"/>
      <w:lvlText w:val="•"/>
      <w:lvlJc w:val="left"/>
      <w:pPr>
        <w:tabs>
          <w:tab w:val="num" w:pos="4320"/>
        </w:tabs>
        <w:ind w:left="4320" w:hanging="360"/>
      </w:pPr>
      <w:rPr>
        <w:rFonts w:hint="default" w:ascii="Arial" w:hAnsi="Arial"/>
      </w:rPr>
    </w:lvl>
    <w:lvl w:ilvl="6" w:tplc="BA141D06" w:tentative="1">
      <w:start w:val="1"/>
      <w:numFmt w:val="bullet"/>
      <w:lvlText w:val="•"/>
      <w:lvlJc w:val="left"/>
      <w:pPr>
        <w:tabs>
          <w:tab w:val="num" w:pos="5040"/>
        </w:tabs>
        <w:ind w:left="5040" w:hanging="360"/>
      </w:pPr>
      <w:rPr>
        <w:rFonts w:hint="default" w:ascii="Arial" w:hAnsi="Arial"/>
      </w:rPr>
    </w:lvl>
    <w:lvl w:ilvl="7" w:tplc="DD9A08AA" w:tentative="1">
      <w:start w:val="1"/>
      <w:numFmt w:val="bullet"/>
      <w:lvlText w:val="•"/>
      <w:lvlJc w:val="left"/>
      <w:pPr>
        <w:tabs>
          <w:tab w:val="num" w:pos="5760"/>
        </w:tabs>
        <w:ind w:left="5760" w:hanging="360"/>
      </w:pPr>
      <w:rPr>
        <w:rFonts w:hint="default" w:ascii="Arial" w:hAnsi="Arial"/>
      </w:rPr>
    </w:lvl>
    <w:lvl w:ilvl="8" w:tplc="DC449CD0" w:tentative="1">
      <w:start w:val="1"/>
      <w:numFmt w:val="bullet"/>
      <w:lvlText w:val="•"/>
      <w:lvlJc w:val="left"/>
      <w:pPr>
        <w:tabs>
          <w:tab w:val="num" w:pos="6480"/>
        </w:tabs>
        <w:ind w:left="6480" w:hanging="360"/>
      </w:pPr>
      <w:rPr>
        <w:rFonts w:hint="default" w:ascii="Arial" w:hAnsi="Arial"/>
      </w:rPr>
    </w:lvl>
  </w:abstractNum>
  <w:abstractNum w:abstractNumId="13" w15:restartNumberingAfterBreak="0">
    <w:nsid w:val="3A3C4730"/>
    <w:multiLevelType w:val="hybridMultilevel"/>
    <w:tmpl w:val="8DC4FEF8"/>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4" w15:restartNumberingAfterBreak="0">
    <w:nsid w:val="3BF61575"/>
    <w:multiLevelType w:val="hybridMultilevel"/>
    <w:tmpl w:val="E236ACF6"/>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5" w15:restartNumberingAfterBreak="0">
    <w:nsid w:val="3D412B56"/>
    <w:multiLevelType w:val="hybridMultilevel"/>
    <w:tmpl w:val="5D748888"/>
    <w:lvl w:ilvl="0" w:tplc="B188216A">
      <w:numFmt w:val="bullet"/>
      <w:lvlText w:val=""/>
      <w:lvlJc w:val="left"/>
      <w:pPr>
        <w:ind w:left="720" w:hanging="360"/>
      </w:pPr>
      <w:rPr>
        <w:rFonts w:hint="default" w:ascii="Symbol" w:hAnsi="Symbol" w:eastAsia="Arial" w:cs="Calibri"/>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6" w15:restartNumberingAfterBreak="0">
    <w:nsid w:val="49463AA5"/>
    <w:multiLevelType w:val="hybridMultilevel"/>
    <w:tmpl w:val="1A64C046"/>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7" w15:restartNumberingAfterBreak="0">
    <w:nsid w:val="4B721B00"/>
    <w:multiLevelType w:val="multilevel"/>
    <w:tmpl w:val="5D748888"/>
    <w:numStyleLink w:val="StyleBulletedSymbolsymbolLeft063cmHanging063cm"/>
  </w:abstractNum>
  <w:abstractNum w:abstractNumId="18" w15:restartNumberingAfterBreak="0">
    <w:nsid w:val="4C657144"/>
    <w:multiLevelType w:val="hybridMultilevel"/>
    <w:tmpl w:val="38F2281C"/>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9" w15:restartNumberingAfterBreak="0">
    <w:nsid w:val="552E10FD"/>
    <w:multiLevelType w:val="hybridMultilevel"/>
    <w:tmpl w:val="A154A084"/>
    <w:lvl w:ilvl="0" w:tplc="A6EACFDA">
      <w:numFmt w:val="bullet"/>
      <w:lvlText w:val=""/>
      <w:lvlJc w:val="left"/>
      <w:pPr>
        <w:ind w:left="720" w:hanging="360"/>
      </w:pPr>
      <w:rPr>
        <w:rFonts w:hint="default" w:ascii="Symbol" w:hAnsi="Symbol" w:eastAsiaTheme="minorHAnsi" w:cstheme="minorBidi"/>
      </w:rPr>
    </w:lvl>
    <w:lvl w:ilvl="1" w:tplc="E36889C0">
      <w:numFmt w:val="bullet"/>
      <w:lvlText w:val="-"/>
      <w:lvlJc w:val="left"/>
      <w:pPr>
        <w:ind w:left="1440" w:hanging="360"/>
      </w:pPr>
      <w:rPr>
        <w:rFonts w:hint="default" w:ascii="Calibri" w:hAnsi="Calibri" w:cs="Calibri" w:eastAsiaTheme="minorHAnsi"/>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0" w15:restartNumberingAfterBreak="0">
    <w:nsid w:val="5B2C6297"/>
    <w:multiLevelType w:val="hybridMultilevel"/>
    <w:tmpl w:val="E9C4C268"/>
    <w:lvl w:ilvl="0" w:tplc="952656D0">
      <w:start w:val="1"/>
      <w:numFmt w:val="bullet"/>
      <w:lvlText w:val="•"/>
      <w:lvlJc w:val="left"/>
      <w:pPr>
        <w:tabs>
          <w:tab w:val="num" w:pos="720"/>
        </w:tabs>
        <w:ind w:left="720" w:hanging="360"/>
      </w:pPr>
      <w:rPr>
        <w:rFonts w:hint="default" w:ascii="Arial" w:hAnsi="Arial"/>
      </w:rPr>
    </w:lvl>
    <w:lvl w:ilvl="1" w:tplc="F8C8D546" w:tentative="1">
      <w:start w:val="1"/>
      <w:numFmt w:val="bullet"/>
      <w:lvlText w:val="•"/>
      <w:lvlJc w:val="left"/>
      <w:pPr>
        <w:tabs>
          <w:tab w:val="num" w:pos="1440"/>
        </w:tabs>
        <w:ind w:left="1440" w:hanging="360"/>
      </w:pPr>
      <w:rPr>
        <w:rFonts w:hint="default" w:ascii="Arial" w:hAnsi="Arial"/>
      </w:rPr>
    </w:lvl>
    <w:lvl w:ilvl="2" w:tplc="5F942F42" w:tentative="1">
      <w:start w:val="1"/>
      <w:numFmt w:val="bullet"/>
      <w:lvlText w:val="•"/>
      <w:lvlJc w:val="left"/>
      <w:pPr>
        <w:tabs>
          <w:tab w:val="num" w:pos="2160"/>
        </w:tabs>
        <w:ind w:left="2160" w:hanging="360"/>
      </w:pPr>
      <w:rPr>
        <w:rFonts w:hint="default" w:ascii="Arial" w:hAnsi="Arial"/>
      </w:rPr>
    </w:lvl>
    <w:lvl w:ilvl="3" w:tplc="591024C2" w:tentative="1">
      <w:start w:val="1"/>
      <w:numFmt w:val="bullet"/>
      <w:lvlText w:val="•"/>
      <w:lvlJc w:val="left"/>
      <w:pPr>
        <w:tabs>
          <w:tab w:val="num" w:pos="2880"/>
        </w:tabs>
        <w:ind w:left="2880" w:hanging="360"/>
      </w:pPr>
      <w:rPr>
        <w:rFonts w:hint="default" w:ascii="Arial" w:hAnsi="Arial"/>
      </w:rPr>
    </w:lvl>
    <w:lvl w:ilvl="4" w:tplc="76E24D94" w:tentative="1">
      <w:start w:val="1"/>
      <w:numFmt w:val="bullet"/>
      <w:lvlText w:val="•"/>
      <w:lvlJc w:val="left"/>
      <w:pPr>
        <w:tabs>
          <w:tab w:val="num" w:pos="3600"/>
        </w:tabs>
        <w:ind w:left="3600" w:hanging="360"/>
      </w:pPr>
      <w:rPr>
        <w:rFonts w:hint="default" w:ascii="Arial" w:hAnsi="Arial"/>
      </w:rPr>
    </w:lvl>
    <w:lvl w:ilvl="5" w:tplc="B3A2D418" w:tentative="1">
      <w:start w:val="1"/>
      <w:numFmt w:val="bullet"/>
      <w:lvlText w:val="•"/>
      <w:lvlJc w:val="left"/>
      <w:pPr>
        <w:tabs>
          <w:tab w:val="num" w:pos="4320"/>
        </w:tabs>
        <w:ind w:left="4320" w:hanging="360"/>
      </w:pPr>
      <w:rPr>
        <w:rFonts w:hint="default" w:ascii="Arial" w:hAnsi="Arial"/>
      </w:rPr>
    </w:lvl>
    <w:lvl w:ilvl="6" w:tplc="51DCDDC4" w:tentative="1">
      <w:start w:val="1"/>
      <w:numFmt w:val="bullet"/>
      <w:lvlText w:val="•"/>
      <w:lvlJc w:val="left"/>
      <w:pPr>
        <w:tabs>
          <w:tab w:val="num" w:pos="5040"/>
        </w:tabs>
        <w:ind w:left="5040" w:hanging="360"/>
      </w:pPr>
      <w:rPr>
        <w:rFonts w:hint="default" w:ascii="Arial" w:hAnsi="Arial"/>
      </w:rPr>
    </w:lvl>
    <w:lvl w:ilvl="7" w:tplc="3A7C0272" w:tentative="1">
      <w:start w:val="1"/>
      <w:numFmt w:val="bullet"/>
      <w:lvlText w:val="•"/>
      <w:lvlJc w:val="left"/>
      <w:pPr>
        <w:tabs>
          <w:tab w:val="num" w:pos="5760"/>
        </w:tabs>
        <w:ind w:left="5760" w:hanging="360"/>
      </w:pPr>
      <w:rPr>
        <w:rFonts w:hint="default" w:ascii="Arial" w:hAnsi="Arial"/>
      </w:rPr>
    </w:lvl>
    <w:lvl w:ilvl="8" w:tplc="52A4CB62" w:tentative="1">
      <w:start w:val="1"/>
      <w:numFmt w:val="bullet"/>
      <w:lvlText w:val="•"/>
      <w:lvlJc w:val="left"/>
      <w:pPr>
        <w:tabs>
          <w:tab w:val="num" w:pos="6480"/>
        </w:tabs>
        <w:ind w:left="6480" w:hanging="360"/>
      </w:pPr>
      <w:rPr>
        <w:rFonts w:hint="default" w:ascii="Arial" w:hAnsi="Arial"/>
      </w:rPr>
    </w:lvl>
  </w:abstractNum>
  <w:abstractNum w:abstractNumId="21" w15:restartNumberingAfterBreak="0">
    <w:nsid w:val="5DB1153A"/>
    <w:multiLevelType w:val="hybridMultilevel"/>
    <w:tmpl w:val="2BA012EE"/>
    <w:lvl w:ilvl="0" w:tplc="75CEF68E">
      <w:start w:val="1"/>
      <w:numFmt w:val="bullet"/>
      <w:lvlText w:val="•"/>
      <w:lvlJc w:val="left"/>
      <w:pPr>
        <w:tabs>
          <w:tab w:val="num" w:pos="720"/>
        </w:tabs>
        <w:ind w:left="720" w:hanging="360"/>
      </w:pPr>
      <w:rPr>
        <w:rFonts w:hint="default" w:ascii="Arial" w:hAnsi="Arial"/>
      </w:rPr>
    </w:lvl>
    <w:lvl w:ilvl="1" w:tplc="3A36712A" w:tentative="1">
      <w:start w:val="1"/>
      <w:numFmt w:val="bullet"/>
      <w:lvlText w:val="•"/>
      <w:lvlJc w:val="left"/>
      <w:pPr>
        <w:tabs>
          <w:tab w:val="num" w:pos="1440"/>
        </w:tabs>
        <w:ind w:left="1440" w:hanging="360"/>
      </w:pPr>
      <w:rPr>
        <w:rFonts w:hint="default" w:ascii="Arial" w:hAnsi="Arial"/>
      </w:rPr>
    </w:lvl>
    <w:lvl w:ilvl="2" w:tplc="C07A91E0" w:tentative="1">
      <w:start w:val="1"/>
      <w:numFmt w:val="bullet"/>
      <w:lvlText w:val="•"/>
      <w:lvlJc w:val="left"/>
      <w:pPr>
        <w:tabs>
          <w:tab w:val="num" w:pos="2160"/>
        </w:tabs>
        <w:ind w:left="2160" w:hanging="360"/>
      </w:pPr>
      <w:rPr>
        <w:rFonts w:hint="default" w:ascii="Arial" w:hAnsi="Arial"/>
      </w:rPr>
    </w:lvl>
    <w:lvl w:ilvl="3" w:tplc="B5B801DE" w:tentative="1">
      <w:start w:val="1"/>
      <w:numFmt w:val="bullet"/>
      <w:lvlText w:val="•"/>
      <w:lvlJc w:val="left"/>
      <w:pPr>
        <w:tabs>
          <w:tab w:val="num" w:pos="2880"/>
        </w:tabs>
        <w:ind w:left="2880" w:hanging="360"/>
      </w:pPr>
      <w:rPr>
        <w:rFonts w:hint="default" w:ascii="Arial" w:hAnsi="Arial"/>
      </w:rPr>
    </w:lvl>
    <w:lvl w:ilvl="4" w:tplc="EB2C9850" w:tentative="1">
      <w:start w:val="1"/>
      <w:numFmt w:val="bullet"/>
      <w:lvlText w:val="•"/>
      <w:lvlJc w:val="left"/>
      <w:pPr>
        <w:tabs>
          <w:tab w:val="num" w:pos="3600"/>
        </w:tabs>
        <w:ind w:left="3600" w:hanging="360"/>
      </w:pPr>
      <w:rPr>
        <w:rFonts w:hint="default" w:ascii="Arial" w:hAnsi="Arial"/>
      </w:rPr>
    </w:lvl>
    <w:lvl w:ilvl="5" w:tplc="CB2850B2" w:tentative="1">
      <w:start w:val="1"/>
      <w:numFmt w:val="bullet"/>
      <w:lvlText w:val="•"/>
      <w:lvlJc w:val="left"/>
      <w:pPr>
        <w:tabs>
          <w:tab w:val="num" w:pos="4320"/>
        </w:tabs>
        <w:ind w:left="4320" w:hanging="360"/>
      </w:pPr>
      <w:rPr>
        <w:rFonts w:hint="default" w:ascii="Arial" w:hAnsi="Arial"/>
      </w:rPr>
    </w:lvl>
    <w:lvl w:ilvl="6" w:tplc="166EE056" w:tentative="1">
      <w:start w:val="1"/>
      <w:numFmt w:val="bullet"/>
      <w:lvlText w:val="•"/>
      <w:lvlJc w:val="left"/>
      <w:pPr>
        <w:tabs>
          <w:tab w:val="num" w:pos="5040"/>
        </w:tabs>
        <w:ind w:left="5040" w:hanging="360"/>
      </w:pPr>
      <w:rPr>
        <w:rFonts w:hint="default" w:ascii="Arial" w:hAnsi="Arial"/>
      </w:rPr>
    </w:lvl>
    <w:lvl w:ilvl="7" w:tplc="E18AEB8E" w:tentative="1">
      <w:start w:val="1"/>
      <w:numFmt w:val="bullet"/>
      <w:lvlText w:val="•"/>
      <w:lvlJc w:val="left"/>
      <w:pPr>
        <w:tabs>
          <w:tab w:val="num" w:pos="5760"/>
        </w:tabs>
        <w:ind w:left="5760" w:hanging="360"/>
      </w:pPr>
      <w:rPr>
        <w:rFonts w:hint="default" w:ascii="Arial" w:hAnsi="Arial"/>
      </w:rPr>
    </w:lvl>
    <w:lvl w:ilvl="8" w:tplc="30709BB8" w:tentative="1">
      <w:start w:val="1"/>
      <w:numFmt w:val="bullet"/>
      <w:lvlText w:val="•"/>
      <w:lvlJc w:val="left"/>
      <w:pPr>
        <w:tabs>
          <w:tab w:val="num" w:pos="6480"/>
        </w:tabs>
        <w:ind w:left="6480" w:hanging="360"/>
      </w:pPr>
      <w:rPr>
        <w:rFonts w:hint="default" w:ascii="Arial" w:hAnsi="Arial"/>
      </w:rPr>
    </w:lvl>
  </w:abstractNum>
  <w:abstractNum w:abstractNumId="22" w15:restartNumberingAfterBreak="0">
    <w:nsid w:val="625478A1"/>
    <w:multiLevelType w:val="hybridMultilevel"/>
    <w:tmpl w:val="20E2D418"/>
    <w:lvl w:ilvl="0" w:tplc="519C29F6">
      <w:start w:val="1"/>
      <w:numFmt w:val="bullet"/>
      <w:lvlText w:val="•"/>
      <w:lvlJc w:val="left"/>
      <w:pPr>
        <w:tabs>
          <w:tab w:val="num" w:pos="720"/>
        </w:tabs>
        <w:ind w:left="720" w:hanging="360"/>
      </w:pPr>
      <w:rPr>
        <w:rFonts w:hint="default" w:ascii="Arial" w:hAnsi="Arial"/>
      </w:rPr>
    </w:lvl>
    <w:lvl w:ilvl="1" w:tplc="1B0E2B34" w:tentative="1">
      <w:start w:val="1"/>
      <w:numFmt w:val="bullet"/>
      <w:lvlText w:val="•"/>
      <w:lvlJc w:val="left"/>
      <w:pPr>
        <w:tabs>
          <w:tab w:val="num" w:pos="1440"/>
        </w:tabs>
        <w:ind w:left="1440" w:hanging="360"/>
      </w:pPr>
      <w:rPr>
        <w:rFonts w:hint="default" w:ascii="Arial" w:hAnsi="Arial"/>
      </w:rPr>
    </w:lvl>
    <w:lvl w:ilvl="2" w:tplc="E9EC943E" w:tentative="1">
      <w:start w:val="1"/>
      <w:numFmt w:val="bullet"/>
      <w:lvlText w:val="•"/>
      <w:lvlJc w:val="left"/>
      <w:pPr>
        <w:tabs>
          <w:tab w:val="num" w:pos="2160"/>
        </w:tabs>
        <w:ind w:left="2160" w:hanging="360"/>
      </w:pPr>
      <w:rPr>
        <w:rFonts w:hint="default" w:ascii="Arial" w:hAnsi="Arial"/>
      </w:rPr>
    </w:lvl>
    <w:lvl w:ilvl="3" w:tplc="84E8166C" w:tentative="1">
      <w:start w:val="1"/>
      <w:numFmt w:val="bullet"/>
      <w:lvlText w:val="•"/>
      <w:lvlJc w:val="left"/>
      <w:pPr>
        <w:tabs>
          <w:tab w:val="num" w:pos="2880"/>
        </w:tabs>
        <w:ind w:left="2880" w:hanging="360"/>
      </w:pPr>
      <w:rPr>
        <w:rFonts w:hint="default" w:ascii="Arial" w:hAnsi="Arial"/>
      </w:rPr>
    </w:lvl>
    <w:lvl w:ilvl="4" w:tplc="746A931C" w:tentative="1">
      <w:start w:val="1"/>
      <w:numFmt w:val="bullet"/>
      <w:lvlText w:val="•"/>
      <w:lvlJc w:val="left"/>
      <w:pPr>
        <w:tabs>
          <w:tab w:val="num" w:pos="3600"/>
        </w:tabs>
        <w:ind w:left="3600" w:hanging="360"/>
      </w:pPr>
      <w:rPr>
        <w:rFonts w:hint="default" w:ascii="Arial" w:hAnsi="Arial"/>
      </w:rPr>
    </w:lvl>
    <w:lvl w:ilvl="5" w:tplc="3A00643E" w:tentative="1">
      <w:start w:val="1"/>
      <w:numFmt w:val="bullet"/>
      <w:lvlText w:val="•"/>
      <w:lvlJc w:val="left"/>
      <w:pPr>
        <w:tabs>
          <w:tab w:val="num" w:pos="4320"/>
        </w:tabs>
        <w:ind w:left="4320" w:hanging="360"/>
      </w:pPr>
      <w:rPr>
        <w:rFonts w:hint="default" w:ascii="Arial" w:hAnsi="Arial"/>
      </w:rPr>
    </w:lvl>
    <w:lvl w:ilvl="6" w:tplc="071638A2" w:tentative="1">
      <w:start w:val="1"/>
      <w:numFmt w:val="bullet"/>
      <w:lvlText w:val="•"/>
      <w:lvlJc w:val="left"/>
      <w:pPr>
        <w:tabs>
          <w:tab w:val="num" w:pos="5040"/>
        </w:tabs>
        <w:ind w:left="5040" w:hanging="360"/>
      </w:pPr>
      <w:rPr>
        <w:rFonts w:hint="default" w:ascii="Arial" w:hAnsi="Arial"/>
      </w:rPr>
    </w:lvl>
    <w:lvl w:ilvl="7" w:tplc="09182E22" w:tentative="1">
      <w:start w:val="1"/>
      <w:numFmt w:val="bullet"/>
      <w:lvlText w:val="•"/>
      <w:lvlJc w:val="left"/>
      <w:pPr>
        <w:tabs>
          <w:tab w:val="num" w:pos="5760"/>
        </w:tabs>
        <w:ind w:left="5760" w:hanging="360"/>
      </w:pPr>
      <w:rPr>
        <w:rFonts w:hint="default" w:ascii="Arial" w:hAnsi="Arial"/>
      </w:rPr>
    </w:lvl>
    <w:lvl w:ilvl="8" w:tplc="3C503EC2" w:tentative="1">
      <w:start w:val="1"/>
      <w:numFmt w:val="bullet"/>
      <w:lvlText w:val="•"/>
      <w:lvlJc w:val="left"/>
      <w:pPr>
        <w:tabs>
          <w:tab w:val="num" w:pos="6480"/>
        </w:tabs>
        <w:ind w:left="6480" w:hanging="360"/>
      </w:pPr>
      <w:rPr>
        <w:rFonts w:hint="default" w:ascii="Arial" w:hAnsi="Arial"/>
      </w:rPr>
    </w:lvl>
  </w:abstractNum>
  <w:abstractNum w:abstractNumId="23" w15:restartNumberingAfterBreak="0">
    <w:nsid w:val="72C424D4"/>
    <w:multiLevelType w:val="hybridMultilevel"/>
    <w:tmpl w:val="00088774"/>
    <w:lvl w:ilvl="0" w:tplc="0B7045EA">
      <w:start w:val="1"/>
      <w:numFmt w:val="bullet"/>
      <w:lvlText w:val="•"/>
      <w:lvlJc w:val="left"/>
      <w:pPr>
        <w:tabs>
          <w:tab w:val="num" w:pos="720"/>
        </w:tabs>
        <w:ind w:left="720" w:hanging="360"/>
      </w:pPr>
      <w:rPr>
        <w:rFonts w:hint="default" w:ascii="Arial" w:hAnsi="Arial"/>
      </w:rPr>
    </w:lvl>
    <w:lvl w:ilvl="1" w:tplc="7A3E1BFC" w:tentative="1">
      <w:start w:val="1"/>
      <w:numFmt w:val="bullet"/>
      <w:lvlText w:val="•"/>
      <w:lvlJc w:val="left"/>
      <w:pPr>
        <w:tabs>
          <w:tab w:val="num" w:pos="1440"/>
        </w:tabs>
        <w:ind w:left="1440" w:hanging="360"/>
      </w:pPr>
      <w:rPr>
        <w:rFonts w:hint="default" w:ascii="Arial" w:hAnsi="Arial"/>
      </w:rPr>
    </w:lvl>
    <w:lvl w:ilvl="2" w:tplc="D910DC1E" w:tentative="1">
      <w:start w:val="1"/>
      <w:numFmt w:val="bullet"/>
      <w:lvlText w:val="•"/>
      <w:lvlJc w:val="left"/>
      <w:pPr>
        <w:tabs>
          <w:tab w:val="num" w:pos="2160"/>
        </w:tabs>
        <w:ind w:left="2160" w:hanging="360"/>
      </w:pPr>
      <w:rPr>
        <w:rFonts w:hint="default" w:ascii="Arial" w:hAnsi="Arial"/>
      </w:rPr>
    </w:lvl>
    <w:lvl w:ilvl="3" w:tplc="2806C82E" w:tentative="1">
      <w:start w:val="1"/>
      <w:numFmt w:val="bullet"/>
      <w:lvlText w:val="•"/>
      <w:lvlJc w:val="left"/>
      <w:pPr>
        <w:tabs>
          <w:tab w:val="num" w:pos="2880"/>
        </w:tabs>
        <w:ind w:left="2880" w:hanging="360"/>
      </w:pPr>
      <w:rPr>
        <w:rFonts w:hint="default" w:ascii="Arial" w:hAnsi="Arial"/>
      </w:rPr>
    </w:lvl>
    <w:lvl w:ilvl="4" w:tplc="0A0CA934" w:tentative="1">
      <w:start w:val="1"/>
      <w:numFmt w:val="bullet"/>
      <w:lvlText w:val="•"/>
      <w:lvlJc w:val="left"/>
      <w:pPr>
        <w:tabs>
          <w:tab w:val="num" w:pos="3600"/>
        </w:tabs>
        <w:ind w:left="3600" w:hanging="360"/>
      </w:pPr>
      <w:rPr>
        <w:rFonts w:hint="default" w:ascii="Arial" w:hAnsi="Arial"/>
      </w:rPr>
    </w:lvl>
    <w:lvl w:ilvl="5" w:tplc="D982D990" w:tentative="1">
      <w:start w:val="1"/>
      <w:numFmt w:val="bullet"/>
      <w:lvlText w:val="•"/>
      <w:lvlJc w:val="left"/>
      <w:pPr>
        <w:tabs>
          <w:tab w:val="num" w:pos="4320"/>
        </w:tabs>
        <w:ind w:left="4320" w:hanging="360"/>
      </w:pPr>
      <w:rPr>
        <w:rFonts w:hint="default" w:ascii="Arial" w:hAnsi="Arial"/>
      </w:rPr>
    </w:lvl>
    <w:lvl w:ilvl="6" w:tplc="1638CD1A" w:tentative="1">
      <w:start w:val="1"/>
      <w:numFmt w:val="bullet"/>
      <w:lvlText w:val="•"/>
      <w:lvlJc w:val="left"/>
      <w:pPr>
        <w:tabs>
          <w:tab w:val="num" w:pos="5040"/>
        </w:tabs>
        <w:ind w:left="5040" w:hanging="360"/>
      </w:pPr>
      <w:rPr>
        <w:rFonts w:hint="default" w:ascii="Arial" w:hAnsi="Arial"/>
      </w:rPr>
    </w:lvl>
    <w:lvl w:ilvl="7" w:tplc="F1F62AC8" w:tentative="1">
      <w:start w:val="1"/>
      <w:numFmt w:val="bullet"/>
      <w:lvlText w:val="•"/>
      <w:lvlJc w:val="left"/>
      <w:pPr>
        <w:tabs>
          <w:tab w:val="num" w:pos="5760"/>
        </w:tabs>
        <w:ind w:left="5760" w:hanging="360"/>
      </w:pPr>
      <w:rPr>
        <w:rFonts w:hint="default" w:ascii="Arial" w:hAnsi="Arial"/>
      </w:rPr>
    </w:lvl>
    <w:lvl w:ilvl="8" w:tplc="B5D41EF2" w:tentative="1">
      <w:start w:val="1"/>
      <w:numFmt w:val="bullet"/>
      <w:lvlText w:val="•"/>
      <w:lvlJc w:val="left"/>
      <w:pPr>
        <w:tabs>
          <w:tab w:val="num" w:pos="6480"/>
        </w:tabs>
        <w:ind w:left="6480" w:hanging="360"/>
      </w:pPr>
      <w:rPr>
        <w:rFonts w:hint="default" w:ascii="Arial" w:hAnsi="Arial"/>
      </w:rPr>
    </w:lvl>
  </w:abstractNum>
  <w:abstractNum w:abstractNumId="24" w15:restartNumberingAfterBreak="0">
    <w:nsid w:val="74E430E1"/>
    <w:multiLevelType w:val="hybridMultilevel"/>
    <w:tmpl w:val="E0B66BD6"/>
    <w:lvl w:ilvl="0" w:tplc="0C090001">
      <w:start w:val="1"/>
      <w:numFmt w:val="bullet"/>
      <w:lvlText w:val=""/>
      <w:lvlJc w:val="left"/>
      <w:pPr>
        <w:ind w:left="1117" w:hanging="360"/>
      </w:pPr>
      <w:rPr>
        <w:rFonts w:hint="default" w:ascii="Symbol" w:hAnsi="Symbol"/>
      </w:rPr>
    </w:lvl>
    <w:lvl w:ilvl="1" w:tplc="0C090003" w:tentative="1">
      <w:start w:val="1"/>
      <w:numFmt w:val="bullet"/>
      <w:lvlText w:val="o"/>
      <w:lvlJc w:val="left"/>
      <w:pPr>
        <w:ind w:left="1837" w:hanging="360"/>
      </w:pPr>
      <w:rPr>
        <w:rFonts w:hint="default" w:ascii="Courier New" w:hAnsi="Courier New" w:cs="Courier New"/>
      </w:rPr>
    </w:lvl>
    <w:lvl w:ilvl="2" w:tplc="0C090005" w:tentative="1">
      <w:start w:val="1"/>
      <w:numFmt w:val="bullet"/>
      <w:lvlText w:val=""/>
      <w:lvlJc w:val="left"/>
      <w:pPr>
        <w:ind w:left="2557" w:hanging="360"/>
      </w:pPr>
      <w:rPr>
        <w:rFonts w:hint="default" w:ascii="Wingdings" w:hAnsi="Wingdings"/>
      </w:rPr>
    </w:lvl>
    <w:lvl w:ilvl="3" w:tplc="0C090001" w:tentative="1">
      <w:start w:val="1"/>
      <w:numFmt w:val="bullet"/>
      <w:lvlText w:val=""/>
      <w:lvlJc w:val="left"/>
      <w:pPr>
        <w:ind w:left="3277" w:hanging="360"/>
      </w:pPr>
      <w:rPr>
        <w:rFonts w:hint="default" w:ascii="Symbol" w:hAnsi="Symbol"/>
      </w:rPr>
    </w:lvl>
    <w:lvl w:ilvl="4" w:tplc="0C090003" w:tentative="1">
      <w:start w:val="1"/>
      <w:numFmt w:val="bullet"/>
      <w:lvlText w:val="o"/>
      <w:lvlJc w:val="left"/>
      <w:pPr>
        <w:ind w:left="3997" w:hanging="360"/>
      </w:pPr>
      <w:rPr>
        <w:rFonts w:hint="default" w:ascii="Courier New" w:hAnsi="Courier New" w:cs="Courier New"/>
      </w:rPr>
    </w:lvl>
    <w:lvl w:ilvl="5" w:tplc="0C090005" w:tentative="1">
      <w:start w:val="1"/>
      <w:numFmt w:val="bullet"/>
      <w:lvlText w:val=""/>
      <w:lvlJc w:val="left"/>
      <w:pPr>
        <w:ind w:left="4717" w:hanging="360"/>
      </w:pPr>
      <w:rPr>
        <w:rFonts w:hint="default" w:ascii="Wingdings" w:hAnsi="Wingdings"/>
      </w:rPr>
    </w:lvl>
    <w:lvl w:ilvl="6" w:tplc="0C090001" w:tentative="1">
      <w:start w:val="1"/>
      <w:numFmt w:val="bullet"/>
      <w:lvlText w:val=""/>
      <w:lvlJc w:val="left"/>
      <w:pPr>
        <w:ind w:left="5437" w:hanging="360"/>
      </w:pPr>
      <w:rPr>
        <w:rFonts w:hint="default" w:ascii="Symbol" w:hAnsi="Symbol"/>
      </w:rPr>
    </w:lvl>
    <w:lvl w:ilvl="7" w:tplc="0C090003" w:tentative="1">
      <w:start w:val="1"/>
      <w:numFmt w:val="bullet"/>
      <w:lvlText w:val="o"/>
      <w:lvlJc w:val="left"/>
      <w:pPr>
        <w:ind w:left="6157" w:hanging="360"/>
      </w:pPr>
      <w:rPr>
        <w:rFonts w:hint="default" w:ascii="Courier New" w:hAnsi="Courier New" w:cs="Courier New"/>
      </w:rPr>
    </w:lvl>
    <w:lvl w:ilvl="8" w:tplc="0C090005" w:tentative="1">
      <w:start w:val="1"/>
      <w:numFmt w:val="bullet"/>
      <w:lvlText w:val=""/>
      <w:lvlJc w:val="left"/>
      <w:pPr>
        <w:ind w:left="6877" w:hanging="360"/>
      </w:pPr>
      <w:rPr>
        <w:rFonts w:hint="default" w:ascii="Wingdings" w:hAnsi="Wingdings"/>
      </w:rPr>
    </w:lvl>
  </w:abstractNum>
  <w:abstractNum w:abstractNumId="25" w15:restartNumberingAfterBreak="0">
    <w:nsid w:val="76E0305D"/>
    <w:multiLevelType w:val="hybridMultilevel"/>
    <w:tmpl w:val="91FE5D7C"/>
    <w:numStyleLink w:val="ImportedStyle1"/>
  </w:abstractNum>
  <w:num w:numId="1">
    <w:abstractNumId w:val="6"/>
  </w:num>
  <w:num w:numId="2">
    <w:abstractNumId w:val="25"/>
    <w:lvlOverride w:ilvl="0">
      <w:lvl w:ilvl="0" w:tplc="2A4C09A4">
        <w:start w:val="1"/>
        <w:numFmt w:val="bullet"/>
        <w:lvlText w:val="▪"/>
        <w:lvlJc w:val="left"/>
        <w:pPr>
          <w:tabs>
            <w:tab w:val="num" w:pos="720"/>
          </w:tabs>
          <w:ind w:left="754" w:hanging="357"/>
        </w:pPr>
        <w:rPr>
          <w:rFonts w:ascii="Arial Unicode MS" w:hAnsi="Arial Unicode MS" w:eastAsia="Arial Unicode MS" w:cs="Arial Unicode MS"/>
          <w:b w:val="0"/>
          <w:bCs w:val="0"/>
          <w:i w:val="0"/>
          <w:iCs w:val="0"/>
          <w:caps w:val="0"/>
          <w:smallCaps w:val="0"/>
          <w:strike w:val="0"/>
          <w:dstrike w:val="0"/>
          <w:outline w:val="0"/>
          <w:emboss w:val="0"/>
          <w:imprint w:val="0"/>
          <w:color w:val="auto"/>
          <w:spacing w:val="0"/>
          <w:w w:val="100"/>
          <w:kern w:val="0"/>
          <w:position w:val="0"/>
          <w:highlight w:val="none"/>
          <w:vertAlign w:val="baseline"/>
        </w:rPr>
      </w:lvl>
    </w:lvlOverride>
  </w:num>
  <w:num w:numId="3">
    <w:abstractNumId w:val="24"/>
  </w:num>
  <w:num w:numId="4">
    <w:abstractNumId w:val="9"/>
  </w:num>
  <w:num w:numId="5">
    <w:abstractNumId w:val="10"/>
  </w:num>
  <w:num w:numId="6">
    <w:abstractNumId w:val="15"/>
  </w:num>
  <w:num w:numId="7">
    <w:abstractNumId w:val="7"/>
  </w:num>
  <w:num w:numId="8">
    <w:abstractNumId w:val="17"/>
  </w:num>
  <w:num w:numId="9">
    <w:abstractNumId w:val="14"/>
  </w:num>
  <w:num w:numId="10">
    <w:abstractNumId w:val="13"/>
  </w:num>
  <w:num w:numId="11">
    <w:abstractNumId w:val="2"/>
  </w:num>
  <w:num w:numId="12">
    <w:abstractNumId w:val="18"/>
  </w:num>
  <w:num w:numId="13">
    <w:abstractNumId w:val="8"/>
  </w:num>
  <w:num w:numId="14">
    <w:abstractNumId w:val="16"/>
  </w:num>
  <w:num w:numId="15">
    <w:abstractNumId w:val="19"/>
  </w:num>
  <w:num w:numId="16">
    <w:abstractNumId w:val="4"/>
  </w:num>
  <w:num w:numId="17">
    <w:abstractNumId w:val="11"/>
  </w:num>
  <w:num w:numId="18">
    <w:abstractNumId w:val="0"/>
  </w:num>
  <w:num w:numId="19">
    <w:abstractNumId w:val="5"/>
  </w:num>
  <w:num w:numId="20">
    <w:abstractNumId w:val="20"/>
  </w:num>
  <w:num w:numId="21">
    <w:abstractNumId w:val="22"/>
  </w:num>
  <w:num w:numId="22">
    <w:abstractNumId w:val="1"/>
  </w:num>
  <w:num w:numId="23">
    <w:abstractNumId w:val="23"/>
  </w:num>
  <w:num w:numId="24">
    <w:abstractNumId w:val="21"/>
  </w:num>
  <w:num w:numId="25">
    <w:abstractNumId w:val="3"/>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stylePaneSortMethod w:val="0000"/>
  <w:trackRevisions w:val="false"/>
  <w:defaultTabStop w:val="720"/>
  <w:characterSpacingControl w:val="doNotCompress"/>
  <w:hdrShapeDefaults>
    <o:shapedefaults v:ext="edit" spidmax="2252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08F7"/>
    <w:rsid w:val="000013AE"/>
    <w:rsid w:val="00022F1B"/>
    <w:rsid w:val="00030408"/>
    <w:rsid w:val="00033E4F"/>
    <w:rsid w:val="00035C21"/>
    <w:rsid w:val="0003709E"/>
    <w:rsid w:val="000378D4"/>
    <w:rsid w:val="00037C2C"/>
    <w:rsid w:val="00040D96"/>
    <w:rsid w:val="0004398A"/>
    <w:rsid w:val="00043C66"/>
    <w:rsid w:val="000461B9"/>
    <w:rsid w:val="00054E08"/>
    <w:rsid w:val="00056C4C"/>
    <w:rsid w:val="000619AB"/>
    <w:rsid w:val="000634D2"/>
    <w:rsid w:val="00065561"/>
    <w:rsid w:val="00067F97"/>
    <w:rsid w:val="000811DE"/>
    <w:rsid w:val="000932E9"/>
    <w:rsid w:val="00095EFC"/>
    <w:rsid w:val="000A271E"/>
    <w:rsid w:val="000A4588"/>
    <w:rsid w:val="000B1D48"/>
    <w:rsid w:val="000C1A86"/>
    <w:rsid w:val="000C76F4"/>
    <w:rsid w:val="000D2F54"/>
    <w:rsid w:val="000E5AE4"/>
    <w:rsid w:val="000E602A"/>
    <w:rsid w:val="000F30A1"/>
    <w:rsid w:val="000F4E1A"/>
    <w:rsid w:val="000F60D7"/>
    <w:rsid w:val="00110E07"/>
    <w:rsid w:val="00111888"/>
    <w:rsid w:val="00113E46"/>
    <w:rsid w:val="00113EBF"/>
    <w:rsid w:val="00137279"/>
    <w:rsid w:val="001375D1"/>
    <w:rsid w:val="001419E3"/>
    <w:rsid w:val="00142E5B"/>
    <w:rsid w:val="00151501"/>
    <w:rsid w:val="00151A3A"/>
    <w:rsid w:val="00153B73"/>
    <w:rsid w:val="00155C97"/>
    <w:rsid w:val="00157DB9"/>
    <w:rsid w:val="00161216"/>
    <w:rsid w:val="00162923"/>
    <w:rsid w:val="00162CBC"/>
    <w:rsid w:val="00162F34"/>
    <w:rsid w:val="00163393"/>
    <w:rsid w:val="00170978"/>
    <w:rsid w:val="00175543"/>
    <w:rsid w:val="001756F1"/>
    <w:rsid w:val="00180DF3"/>
    <w:rsid w:val="00181CB6"/>
    <w:rsid w:val="001823F0"/>
    <w:rsid w:val="00187F54"/>
    <w:rsid w:val="00193C2C"/>
    <w:rsid w:val="00193DD5"/>
    <w:rsid w:val="0019423E"/>
    <w:rsid w:val="00195EBE"/>
    <w:rsid w:val="001B01A6"/>
    <w:rsid w:val="001C3903"/>
    <w:rsid w:val="001C4BD2"/>
    <w:rsid w:val="001C6113"/>
    <w:rsid w:val="001C6FBC"/>
    <w:rsid w:val="001D1019"/>
    <w:rsid w:val="001D7819"/>
    <w:rsid w:val="001E28B7"/>
    <w:rsid w:val="001F5098"/>
    <w:rsid w:val="001F7BC7"/>
    <w:rsid w:val="002034E3"/>
    <w:rsid w:val="00207E95"/>
    <w:rsid w:val="00217CB9"/>
    <w:rsid w:val="00224775"/>
    <w:rsid w:val="0023077D"/>
    <w:rsid w:val="002354B5"/>
    <w:rsid w:val="00242B10"/>
    <w:rsid w:val="00252025"/>
    <w:rsid w:val="002532AB"/>
    <w:rsid w:val="002538AE"/>
    <w:rsid w:val="00255F60"/>
    <w:rsid w:val="00262AC8"/>
    <w:rsid w:val="00264DD0"/>
    <w:rsid w:val="002668B3"/>
    <w:rsid w:val="00271A44"/>
    <w:rsid w:val="00277DDB"/>
    <w:rsid w:val="002832B0"/>
    <w:rsid w:val="00290243"/>
    <w:rsid w:val="002A56DD"/>
    <w:rsid w:val="002B0F1F"/>
    <w:rsid w:val="002C2622"/>
    <w:rsid w:val="002C5FBD"/>
    <w:rsid w:val="002D1E3F"/>
    <w:rsid w:val="002D281F"/>
    <w:rsid w:val="002D3042"/>
    <w:rsid w:val="002D427B"/>
    <w:rsid w:val="002E09DE"/>
    <w:rsid w:val="002E3D40"/>
    <w:rsid w:val="002E6FD4"/>
    <w:rsid w:val="002F29C4"/>
    <w:rsid w:val="002F3C75"/>
    <w:rsid w:val="003366B2"/>
    <w:rsid w:val="00340590"/>
    <w:rsid w:val="00341D85"/>
    <w:rsid w:val="003506D8"/>
    <w:rsid w:val="00363F62"/>
    <w:rsid w:val="00365329"/>
    <w:rsid w:val="003830D7"/>
    <w:rsid w:val="00387418"/>
    <w:rsid w:val="00392841"/>
    <w:rsid w:val="00393ED9"/>
    <w:rsid w:val="003963B4"/>
    <w:rsid w:val="003A031F"/>
    <w:rsid w:val="003A1E4B"/>
    <w:rsid w:val="003A34F5"/>
    <w:rsid w:val="003A7C9C"/>
    <w:rsid w:val="003B24D8"/>
    <w:rsid w:val="003B4802"/>
    <w:rsid w:val="003B5CA6"/>
    <w:rsid w:val="003D6C19"/>
    <w:rsid w:val="003E5467"/>
    <w:rsid w:val="003E664C"/>
    <w:rsid w:val="003F2EE2"/>
    <w:rsid w:val="003F361D"/>
    <w:rsid w:val="003F4D8C"/>
    <w:rsid w:val="004226A7"/>
    <w:rsid w:val="004261F9"/>
    <w:rsid w:val="00426ABC"/>
    <w:rsid w:val="00433693"/>
    <w:rsid w:val="004352F6"/>
    <w:rsid w:val="004566F0"/>
    <w:rsid w:val="004623FC"/>
    <w:rsid w:val="00463688"/>
    <w:rsid w:val="004679C2"/>
    <w:rsid w:val="004705FA"/>
    <w:rsid w:val="00471528"/>
    <w:rsid w:val="00472481"/>
    <w:rsid w:val="004813AE"/>
    <w:rsid w:val="004939E7"/>
    <w:rsid w:val="004A3EF3"/>
    <w:rsid w:val="004A62A4"/>
    <w:rsid w:val="004B2B96"/>
    <w:rsid w:val="004B5777"/>
    <w:rsid w:val="004B7FB8"/>
    <w:rsid w:val="004C2E36"/>
    <w:rsid w:val="004C74F5"/>
    <w:rsid w:val="004C7A5D"/>
    <w:rsid w:val="004D2AA7"/>
    <w:rsid w:val="004D3DA3"/>
    <w:rsid w:val="004E478A"/>
    <w:rsid w:val="004E68B8"/>
    <w:rsid w:val="00502E16"/>
    <w:rsid w:val="0050305B"/>
    <w:rsid w:val="005154D4"/>
    <w:rsid w:val="00515FC0"/>
    <w:rsid w:val="005317A5"/>
    <w:rsid w:val="00531C87"/>
    <w:rsid w:val="0053404D"/>
    <w:rsid w:val="0054687C"/>
    <w:rsid w:val="005476E8"/>
    <w:rsid w:val="00552EA8"/>
    <w:rsid w:val="00555600"/>
    <w:rsid w:val="005736A5"/>
    <w:rsid w:val="00577A7D"/>
    <w:rsid w:val="00580441"/>
    <w:rsid w:val="00595041"/>
    <w:rsid w:val="005A3F1F"/>
    <w:rsid w:val="005C106C"/>
    <w:rsid w:val="005D43C7"/>
    <w:rsid w:val="005F5B7E"/>
    <w:rsid w:val="005F76C0"/>
    <w:rsid w:val="0060211B"/>
    <w:rsid w:val="00603B05"/>
    <w:rsid w:val="00606F57"/>
    <w:rsid w:val="00613320"/>
    <w:rsid w:val="00613575"/>
    <w:rsid w:val="00616811"/>
    <w:rsid w:val="0062733C"/>
    <w:rsid w:val="00641D8D"/>
    <w:rsid w:val="006428EE"/>
    <w:rsid w:val="00646FFC"/>
    <w:rsid w:val="006479B1"/>
    <w:rsid w:val="006522F2"/>
    <w:rsid w:val="00655B6F"/>
    <w:rsid w:val="006561E1"/>
    <w:rsid w:val="00657077"/>
    <w:rsid w:val="006641A3"/>
    <w:rsid w:val="00666436"/>
    <w:rsid w:val="00672E62"/>
    <w:rsid w:val="00676FC5"/>
    <w:rsid w:val="00680C7B"/>
    <w:rsid w:val="00681F95"/>
    <w:rsid w:val="0068613D"/>
    <w:rsid w:val="00693B52"/>
    <w:rsid w:val="006B21EE"/>
    <w:rsid w:val="006B509C"/>
    <w:rsid w:val="006C4394"/>
    <w:rsid w:val="006C7BBB"/>
    <w:rsid w:val="006C7BDB"/>
    <w:rsid w:val="006E2F74"/>
    <w:rsid w:val="006E5B55"/>
    <w:rsid w:val="006F3AF6"/>
    <w:rsid w:val="00701F8E"/>
    <w:rsid w:val="00704D93"/>
    <w:rsid w:val="00707A0E"/>
    <w:rsid w:val="00710760"/>
    <w:rsid w:val="00715F02"/>
    <w:rsid w:val="00724145"/>
    <w:rsid w:val="007254AF"/>
    <w:rsid w:val="00727E37"/>
    <w:rsid w:val="00730994"/>
    <w:rsid w:val="00740513"/>
    <w:rsid w:val="00745CA8"/>
    <w:rsid w:val="00746C99"/>
    <w:rsid w:val="007479C7"/>
    <w:rsid w:val="00757176"/>
    <w:rsid w:val="007616E1"/>
    <w:rsid w:val="007700B4"/>
    <w:rsid w:val="00774221"/>
    <w:rsid w:val="00775197"/>
    <w:rsid w:val="0078054C"/>
    <w:rsid w:val="0078429A"/>
    <w:rsid w:val="007870AE"/>
    <w:rsid w:val="00787C6F"/>
    <w:rsid w:val="00787F69"/>
    <w:rsid w:val="00791858"/>
    <w:rsid w:val="007939B2"/>
    <w:rsid w:val="00794B7E"/>
    <w:rsid w:val="007A0D24"/>
    <w:rsid w:val="007A256E"/>
    <w:rsid w:val="007A3BF2"/>
    <w:rsid w:val="007A4412"/>
    <w:rsid w:val="007B76DD"/>
    <w:rsid w:val="007C687B"/>
    <w:rsid w:val="007C7524"/>
    <w:rsid w:val="007D0E71"/>
    <w:rsid w:val="007D233D"/>
    <w:rsid w:val="007D2B2E"/>
    <w:rsid w:val="007D305E"/>
    <w:rsid w:val="007D675F"/>
    <w:rsid w:val="007E37E8"/>
    <w:rsid w:val="007F0269"/>
    <w:rsid w:val="008005F2"/>
    <w:rsid w:val="008030BF"/>
    <w:rsid w:val="00805D3F"/>
    <w:rsid w:val="00806845"/>
    <w:rsid w:val="00810D5A"/>
    <w:rsid w:val="00812D68"/>
    <w:rsid w:val="0081405E"/>
    <w:rsid w:val="00817FEE"/>
    <w:rsid w:val="008208F7"/>
    <w:rsid w:val="00827A63"/>
    <w:rsid w:val="00831E03"/>
    <w:rsid w:val="008360ED"/>
    <w:rsid w:val="00836B58"/>
    <w:rsid w:val="0084087C"/>
    <w:rsid w:val="00851108"/>
    <w:rsid w:val="00855B78"/>
    <w:rsid w:val="008578D4"/>
    <w:rsid w:val="00857A82"/>
    <w:rsid w:val="008617E1"/>
    <w:rsid w:val="008674F3"/>
    <w:rsid w:val="00874344"/>
    <w:rsid w:val="00875918"/>
    <w:rsid w:val="0087794C"/>
    <w:rsid w:val="00877956"/>
    <w:rsid w:val="00882611"/>
    <w:rsid w:val="00882EA1"/>
    <w:rsid w:val="00883063"/>
    <w:rsid w:val="00885842"/>
    <w:rsid w:val="00885B04"/>
    <w:rsid w:val="008972F2"/>
    <w:rsid w:val="008A08F0"/>
    <w:rsid w:val="008A171F"/>
    <w:rsid w:val="008C2D0A"/>
    <w:rsid w:val="008D1018"/>
    <w:rsid w:val="008D1AFD"/>
    <w:rsid w:val="008E0E53"/>
    <w:rsid w:val="008E1679"/>
    <w:rsid w:val="009018E3"/>
    <w:rsid w:val="00903B1E"/>
    <w:rsid w:val="009069D2"/>
    <w:rsid w:val="00914A4F"/>
    <w:rsid w:val="00922BAB"/>
    <w:rsid w:val="009303DA"/>
    <w:rsid w:val="00937898"/>
    <w:rsid w:val="00937BC1"/>
    <w:rsid w:val="00941F8A"/>
    <w:rsid w:val="009426B2"/>
    <w:rsid w:val="00945637"/>
    <w:rsid w:val="00946B3F"/>
    <w:rsid w:val="00951166"/>
    <w:rsid w:val="00957B8D"/>
    <w:rsid w:val="0096147B"/>
    <w:rsid w:val="0096399F"/>
    <w:rsid w:val="00967B9B"/>
    <w:rsid w:val="00972639"/>
    <w:rsid w:val="00982F39"/>
    <w:rsid w:val="009A5133"/>
    <w:rsid w:val="009B1561"/>
    <w:rsid w:val="009B4629"/>
    <w:rsid w:val="009C5085"/>
    <w:rsid w:val="009D1B52"/>
    <w:rsid w:val="009D271F"/>
    <w:rsid w:val="009D3C08"/>
    <w:rsid w:val="009D3CE0"/>
    <w:rsid w:val="009D551E"/>
    <w:rsid w:val="009D7CED"/>
    <w:rsid w:val="009E04A5"/>
    <w:rsid w:val="009E5751"/>
    <w:rsid w:val="009F202C"/>
    <w:rsid w:val="009F22C6"/>
    <w:rsid w:val="009F4FA5"/>
    <w:rsid w:val="009F7174"/>
    <w:rsid w:val="00A01F0C"/>
    <w:rsid w:val="00A04509"/>
    <w:rsid w:val="00A0495E"/>
    <w:rsid w:val="00A074A7"/>
    <w:rsid w:val="00A13530"/>
    <w:rsid w:val="00A15E6F"/>
    <w:rsid w:val="00A230E6"/>
    <w:rsid w:val="00A23BFD"/>
    <w:rsid w:val="00A24A26"/>
    <w:rsid w:val="00A26583"/>
    <w:rsid w:val="00A41399"/>
    <w:rsid w:val="00A44921"/>
    <w:rsid w:val="00A539E1"/>
    <w:rsid w:val="00A54217"/>
    <w:rsid w:val="00A578E2"/>
    <w:rsid w:val="00A57D2F"/>
    <w:rsid w:val="00A6145E"/>
    <w:rsid w:val="00A65D24"/>
    <w:rsid w:val="00A665C7"/>
    <w:rsid w:val="00A72535"/>
    <w:rsid w:val="00A822DD"/>
    <w:rsid w:val="00A83607"/>
    <w:rsid w:val="00A8777A"/>
    <w:rsid w:val="00A91563"/>
    <w:rsid w:val="00A943A5"/>
    <w:rsid w:val="00AA0B8C"/>
    <w:rsid w:val="00AA536C"/>
    <w:rsid w:val="00AA5DB6"/>
    <w:rsid w:val="00AA7BE3"/>
    <w:rsid w:val="00AD39B1"/>
    <w:rsid w:val="00AD41EC"/>
    <w:rsid w:val="00AE0462"/>
    <w:rsid w:val="00AE16AF"/>
    <w:rsid w:val="00B04CB9"/>
    <w:rsid w:val="00B05403"/>
    <w:rsid w:val="00B05CDB"/>
    <w:rsid w:val="00B06361"/>
    <w:rsid w:val="00B14BBD"/>
    <w:rsid w:val="00B2205E"/>
    <w:rsid w:val="00B23D7D"/>
    <w:rsid w:val="00B31AF0"/>
    <w:rsid w:val="00B33205"/>
    <w:rsid w:val="00B37052"/>
    <w:rsid w:val="00B44EF0"/>
    <w:rsid w:val="00B535C7"/>
    <w:rsid w:val="00B54E6F"/>
    <w:rsid w:val="00B55292"/>
    <w:rsid w:val="00B67D71"/>
    <w:rsid w:val="00B71631"/>
    <w:rsid w:val="00B7415D"/>
    <w:rsid w:val="00B76DAD"/>
    <w:rsid w:val="00B9719B"/>
    <w:rsid w:val="00BA0379"/>
    <w:rsid w:val="00BA0D40"/>
    <w:rsid w:val="00BB28C0"/>
    <w:rsid w:val="00BB2912"/>
    <w:rsid w:val="00BB3275"/>
    <w:rsid w:val="00BB5D34"/>
    <w:rsid w:val="00BD03CF"/>
    <w:rsid w:val="00BD3B2C"/>
    <w:rsid w:val="00BD7EE8"/>
    <w:rsid w:val="00BE0228"/>
    <w:rsid w:val="00BE3631"/>
    <w:rsid w:val="00BE61C3"/>
    <w:rsid w:val="00C00469"/>
    <w:rsid w:val="00C00D7B"/>
    <w:rsid w:val="00C03981"/>
    <w:rsid w:val="00C2403B"/>
    <w:rsid w:val="00C261FA"/>
    <w:rsid w:val="00C30DE5"/>
    <w:rsid w:val="00C410E0"/>
    <w:rsid w:val="00C475A6"/>
    <w:rsid w:val="00C51497"/>
    <w:rsid w:val="00C52132"/>
    <w:rsid w:val="00C54975"/>
    <w:rsid w:val="00C6033B"/>
    <w:rsid w:val="00C60926"/>
    <w:rsid w:val="00CB6AF5"/>
    <w:rsid w:val="00CD047B"/>
    <w:rsid w:val="00CD355D"/>
    <w:rsid w:val="00CD4AA7"/>
    <w:rsid w:val="00CD7D9F"/>
    <w:rsid w:val="00CE1CB2"/>
    <w:rsid w:val="00CF0882"/>
    <w:rsid w:val="00CF189F"/>
    <w:rsid w:val="00CF4161"/>
    <w:rsid w:val="00CF5F14"/>
    <w:rsid w:val="00D044F0"/>
    <w:rsid w:val="00D104EC"/>
    <w:rsid w:val="00D23193"/>
    <w:rsid w:val="00D32A4F"/>
    <w:rsid w:val="00D32D82"/>
    <w:rsid w:val="00D347B6"/>
    <w:rsid w:val="00D37517"/>
    <w:rsid w:val="00D40848"/>
    <w:rsid w:val="00D432A7"/>
    <w:rsid w:val="00D54134"/>
    <w:rsid w:val="00D66FF6"/>
    <w:rsid w:val="00D704FD"/>
    <w:rsid w:val="00D74D06"/>
    <w:rsid w:val="00D81812"/>
    <w:rsid w:val="00D93856"/>
    <w:rsid w:val="00DA01FE"/>
    <w:rsid w:val="00DA4138"/>
    <w:rsid w:val="00DB5499"/>
    <w:rsid w:val="00DB5BD7"/>
    <w:rsid w:val="00DC3092"/>
    <w:rsid w:val="00DC33EA"/>
    <w:rsid w:val="00DC681C"/>
    <w:rsid w:val="00DD6677"/>
    <w:rsid w:val="00DE288F"/>
    <w:rsid w:val="00DE4227"/>
    <w:rsid w:val="00E10659"/>
    <w:rsid w:val="00E11C1D"/>
    <w:rsid w:val="00E25A6F"/>
    <w:rsid w:val="00E26424"/>
    <w:rsid w:val="00E45F36"/>
    <w:rsid w:val="00E463CF"/>
    <w:rsid w:val="00E53249"/>
    <w:rsid w:val="00E60F3D"/>
    <w:rsid w:val="00E63DB3"/>
    <w:rsid w:val="00E70B75"/>
    <w:rsid w:val="00E70FAB"/>
    <w:rsid w:val="00E72097"/>
    <w:rsid w:val="00E72389"/>
    <w:rsid w:val="00E739A0"/>
    <w:rsid w:val="00E82AB9"/>
    <w:rsid w:val="00E85745"/>
    <w:rsid w:val="00E85A00"/>
    <w:rsid w:val="00E87283"/>
    <w:rsid w:val="00E93089"/>
    <w:rsid w:val="00E95D6A"/>
    <w:rsid w:val="00E966E8"/>
    <w:rsid w:val="00EA2745"/>
    <w:rsid w:val="00EA3132"/>
    <w:rsid w:val="00EA34FB"/>
    <w:rsid w:val="00EB50CF"/>
    <w:rsid w:val="00EB6B09"/>
    <w:rsid w:val="00EC0DEE"/>
    <w:rsid w:val="00ED1DFD"/>
    <w:rsid w:val="00ED5B5A"/>
    <w:rsid w:val="00ED5FCD"/>
    <w:rsid w:val="00EE3D54"/>
    <w:rsid w:val="00EE4699"/>
    <w:rsid w:val="00EE6DFA"/>
    <w:rsid w:val="00F0054E"/>
    <w:rsid w:val="00F005FF"/>
    <w:rsid w:val="00F11C04"/>
    <w:rsid w:val="00F15C67"/>
    <w:rsid w:val="00F17BD0"/>
    <w:rsid w:val="00F204F2"/>
    <w:rsid w:val="00F228A2"/>
    <w:rsid w:val="00F3418A"/>
    <w:rsid w:val="00F40058"/>
    <w:rsid w:val="00F405AC"/>
    <w:rsid w:val="00F40710"/>
    <w:rsid w:val="00F41962"/>
    <w:rsid w:val="00F44970"/>
    <w:rsid w:val="00F522F5"/>
    <w:rsid w:val="00F54811"/>
    <w:rsid w:val="00F56347"/>
    <w:rsid w:val="00F56F42"/>
    <w:rsid w:val="00F61425"/>
    <w:rsid w:val="00F70F06"/>
    <w:rsid w:val="00F77439"/>
    <w:rsid w:val="00F81A93"/>
    <w:rsid w:val="00F82193"/>
    <w:rsid w:val="00F84DEF"/>
    <w:rsid w:val="00FA4DEC"/>
    <w:rsid w:val="00FB1034"/>
    <w:rsid w:val="00FB45C0"/>
    <w:rsid w:val="00FB4C93"/>
    <w:rsid w:val="00FC789E"/>
    <w:rsid w:val="00FD043F"/>
    <w:rsid w:val="00FD1F61"/>
    <w:rsid w:val="00FD4A5D"/>
    <w:rsid w:val="00FE7D12"/>
    <w:rsid w:val="00FF0491"/>
    <w:rsid w:val="00FF40A4"/>
    <w:rsid w:val="06F8FACD"/>
    <w:rsid w:val="1218D7B1"/>
    <w:rsid w:val="16A6884A"/>
    <w:rsid w:val="2F2F56F1"/>
    <w:rsid w:val="30BD1C9A"/>
    <w:rsid w:val="42ACE8A2"/>
    <w:rsid w:val="461E4EBF"/>
    <w:rsid w:val="4AC38586"/>
    <w:rsid w:val="6555EE1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646002CB"/>
  <w15:docId w15:val="{5FC56D9C-1DB2-4A86-80C1-8D770C2DC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hAnsi="Calibri" w:eastAsia="Arial Unicode MS" w:cs="Times New Roman"/>
        <w:sz w:val="24"/>
        <w:szCs w:val="24"/>
        <w:bdr w:val="nil"/>
        <w:lang w:val="en-AU" w:eastAsia="en-AU" w:bidi="ar-SA"/>
      </w:rPr>
    </w:rPrDefault>
    <w:pPrDefault>
      <w:pPr>
        <w:pBdr>
          <w:top w:val="nil"/>
          <w:left w:val="nil"/>
          <w:bottom w:val="nil"/>
          <w:right w:val="nil"/>
          <w:between w:val="nil"/>
          <w:bar w:val="nil"/>
        </w:pBdr>
        <w:spacing w:before="240" w:after="24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0" w:semiHidden="1" w:unhideWhenUsed="1" w:qFormat="1"/>
    <w:lsdException w:name="heading 3" w:uiPriority="0"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rsid w:val="00E45F36"/>
  </w:style>
  <w:style w:type="paragraph" w:styleId="Heading1">
    <w:name w:val="heading 1"/>
    <w:basedOn w:val="Normal"/>
    <w:next w:val="Normal"/>
    <w:link w:val="Heading1Char"/>
    <w:uiPriority w:val="9"/>
    <w:qFormat/>
    <w:rsid w:val="004D2AA7"/>
    <w:pPr>
      <w:keepNext/>
      <w:keepLines/>
      <w:outlineLvl w:val="0"/>
    </w:pPr>
    <w:rPr>
      <w:rFonts w:eastAsiaTheme="majorEastAsia" w:cstheme="majorBidi"/>
      <w:b/>
      <w:color w:val="532477" w:themeColor="accent1" w:themeShade="BF"/>
      <w:sz w:val="40"/>
      <w:szCs w:val="32"/>
    </w:rPr>
  </w:style>
  <w:style w:type="paragraph" w:styleId="Heading2">
    <w:name w:val="heading 2"/>
    <w:qFormat/>
    <w:rsid w:val="004D2AA7"/>
    <w:pPr>
      <w:keepNext/>
      <w:outlineLvl w:val="1"/>
    </w:pPr>
    <w:rPr>
      <w:rFonts w:cs="Arial Unicode MS"/>
      <w:b/>
      <w:bCs/>
      <w:color w:val="000000"/>
      <w:sz w:val="32"/>
      <w:szCs w:val="32"/>
      <w:u w:color="000000"/>
      <w:lang w:val="en-US"/>
      <w14:textOutline w14:w="12700" w14:cap="flat" w14:cmpd="sng" w14:algn="ctr">
        <w14:noFill/>
        <w14:prstDash w14:val="solid"/>
        <w14:miter w14:lim="400000"/>
      </w14:textOutline>
    </w:rPr>
  </w:style>
  <w:style w:type="paragraph" w:styleId="Heading3">
    <w:name w:val="heading 3"/>
    <w:qFormat/>
    <w:rsid w:val="004D2AA7"/>
    <w:pPr>
      <w:keepNext/>
      <w:pBdr>
        <w:top w:val="none" w:color="auto" w:sz="0" w:space="0"/>
        <w:left w:val="none" w:color="auto" w:sz="0" w:space="0"/>
        <w:bottom w:val="none" w:color="auto" w:sz="0" w:space="0"/>
        <w:right w:val="none" w:color="auto" w:sz="0" w:space="0"/>
        <w:between w:val="none" w:color="auto" w:sz="0" w:space="0"/>
        <w:bar w:val="none" w:color="auto" w:sz="0"/>
      </w:pBdr>
      <w:spacing w:before="360" w:after="40" w:line="288" w:lineRule="auto"/>
      <w:outlineLvl w:val="2"/>
    </w:pPr>
    <w:rPr>
      <w:rFonts w:cs="Arial Unicode MS"/>
      <w:b/>
      <w:color w:val="535353" w:themeColor="text2" w:themeShade="80"/>
      <w:spacing w:val="5"/>
      <w:sz w:val="28"/>
      <w:szCs w:val="28"/>
      <w:u w:color="000000"/>
      <w:lang w:val="en-US"/>
      <w14:textOutline w14:w="12700" w14:cap="flat" w14:cmpd="sng" w14:algn="ctr">
        <w14:noFill/>
        <w14:prstDash w14:val="solid"/>
        <w14:miter w14:lim="400000"/>
      </w14:textOutline>
    </w:rPr>
  </w:style>
  <w:style w:type="paragraph" w:styleId="Heading4">
    <w:name w:val="heading 4"/>
    <w:basedOn w:val="Normal"/>
    <w:next w:val="Normal"/>
    <w:link w:val="Heading4Char"/>
    <w:uiPriority w:val="9"/>
    <w:unhideWhenUsed/>
    <w:qFormat/>
    <w:rsid w:val="009E5751"/>
    <w:pPr>
      <w:keepNext/>
      <w:keepLines/>
      <w:spacing w:before="40" w:after="0"/>
      <w:outlineLvl w:val="3"/>
    </w:pPr>
    <w:rPr>
      <w:rFonts w:eastAsiaTheme="majorEastAsia" w:cstheme="majorBidi"/>
      <w:b/>
      <w:iCs/>
      <w:color w:val="532477" w:themeColor="accent1" w:themeShade="B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uiPriority w:val="99"/>
    <w:qFormat/>
    <w:rsid w:val="00F56347"/>
    <w:rPr>
      <w:rFonts w:ascii="Calibri" w:hAnsi="Calibri"/>
      <w:color w:val="7030A0" w:themeColor="text1"/>
      <w:sz w:val="24"/>
      <w:u w:val="single"/>
    </w:rPr>
  </w:style>
  <w:style w:type="paragraph" w:styleId="HeaderFooter" w:customStyle="1">
    <w:name w:val="Header &amp; Footer"/>
    <w:rsid w:val="00BE61C3"/>
    <w:pPr>
      <w:tabs>
        <w:tab w:val="right" w:pos="9020"/>
      </w:tabs>
    </w:pPr>
    <w:rPr>
      <w:rFonts w:cs="Arial Unicode MS"/>
      <w:color w:val="000000"/>
      <w:sz w:val="22"/>
      <w14:textOutline w14:w="0" w14:cap="flat" w14:cmpd="sng" w14:algn="ctr">
        <w14:noFill/>
        <w14:prstDash w14:val="solid"/>
        <w14:bevel/>
      </w14:textOutline>
    </w:rPr>
  </w:style>
  <w:style w:type="paragraph" w:styleId="Body" w:customStyle="1">
    <w:name w:val="Body"/>
    <w:link w:val="BodyChar"/>
    <w:rPr>
      <w:rFonts w:cs="Arial Unicode MS"/>
      <w:color w:val="000000"/>
      <w:u w:color="000000"/>
      <w14:textOutline w14:w="0" w14:cap="flat" w14:cmpd="sng" w14:algn="ctr">
        <w14:noFill/>
        <w14:prstDash w14:val="solid"/>
        <w14:bevel/>
      </w14:textOutline>
    </w:rPr>
  </w:style>
  <w:style w:type="paragraph" w:styleId="Heading" w:customStyle="1">
    <w:name w:val="Heading"/>
    <w:next w:val="BodyA"/>
    <w:pPr>
      <w:keepNext/>
      <w:keepLines/>
      <w:spacing w:line="540" w:lineRule="exact"/>
      <w:outlineLvl w:val="0"/>
    </w:pPr>
    <w:rPr>
      <w:rFonts w:ascii="Helvetica Neue" w:hAnsi="Helvetica Neue" w:cs="Arial Unicode MS"/>
      <w:b/>
      <w:bCs/>
      <w:color w:val="E96B2C"/>
      <w:sz w:val="52"/>
      <w:szCs w:val="52"/>
      <w:u w:color="E96B2C"/>
      <w:lang w:val="en-US"/>
      <w14:textOutline w14:w="12700" w14:cap="flat" w14:cmpd="sng" w14:algn="ctr">
        <w14:noFill/>
        <w14:prstDash w14:val="solid"/>
        <w14:miter w14:lim="400000"/>
      </w14:textOutline>
    </w:rPr>
  </w:style>
  <w:style w:type="paragraph" w:styleId="BodyA" w:customStyle="1">
    <w:name w:val="Body A"/>
    <w:rsid w:val="00BE61C3"/>
    <w:rPr>
      <w:rFonts w:cs="Arial Unicode MS"/>
      <w:color w:val="000000"/>
      <w:szCs w:val="22"/>
      <w:u w:color="000000"/>
      <w:lang w:val="en-US"/>
      <w14:textOutline w14:w="12700" w14:cap="flat" w14:cmpd="sng" w14:algn="ctr">
        <w14:noFill/>
        <w14:prstDash w14:val="solid"/>
        <w14:miter w14:lim="400000"/>
      </w14:textOutline>
    </w:rPr>
  </w:style>
  <w:style w:type="paragraph" w:styleId="Default" w:customStyle="1">
    <w:name w:val="Default"/>
    <w:rsid w:val="00BE61C3"/>
    <w:pPr>
      <w:spacing w:before="160"/>
    </w:pPr>
    <w:rPr>
      <w:rFonts w:cs="Arial Unicode MS"/>
      <w:color w:val="000000"/>
      <w:u w:color="000000"/>
      <w:lang w:val="en-US"/>
      <w14:textOutline w14:w="12700" w14:cap="flat" w14:cmpd="sng" w14:algn="ctr">
        <w14:noFill/>
        <w14:prstDash w14:val="solid"/>
        <w14:miter w14:lim="400000"/>
      </w14:textOutline>
    </w:rPr>
  </w:style>
  <w:style w:type="numbering" w:styleId="ImportedStyle1" w:customStyle="1">
    <w:name w:val="Imported Style 1"/>
    <w:pPr>
      <w:numPr>
        <w:numId w:val="1"/>
      </w:numPr>
    </w:pPr>
  </w:style>
  <w:style w:type="paragraph" w:styleId="Subtitle">
    <w:name w:val="Subtitle"/>
    <w:link w:val="SubtitleChar"/>
    <w:pPr>
      <w:keepNext/>
    </w:pPr>
    <w:rPr>
      <w:rFonts w:ascii="Helvetica Neue" w:hAnsi="Helvetica Neue" w:cs="Arial Unicode MS"/>
      <w:color w:val="000000"/>
      <w:sz w:val="40"/>
      <w:szCs w:val="40"/>
      <w:u w:color="000000"/>
      <w:lang w:val="en-US"/>
      <w14:textOutline w14:w="12700" w14:cap="flat" w14:cmpd="sng" w14:algn="ctr">
        <w14:noFill/>
        <w14:prstDash w14:val="solid"/>
        <w14:miter w14:lim="400000"/>
      </w14:textOutline>
    </w:rPr>
  </w:style>
  <w:style w:type="paragraph" w:styleId="Title">
    <w:name w:val="Title"/>
    <w:link w:val="TitleChar"/>
    <w:pPr>
      <w:keepNext/>
    </w:pPr>
    <w:rPr>
      <w:rFonts w:ascii="Helvetica Neue" w:hAnsi="Helvetica Neue" w:cs="Arial Unicode MS"/>
      <w:b/>
      <w:bCs/>
      <w:color w:val="000000"/>
      <w:sz w:val="60"/>
      <w:szCs w:val="60"/>
      <w:u w:color="000000"/>
      <w:lang w:val="en-US"/>
      <w14:textOutline w14:w="12700" w14:cap="flat" w14:cmpd="sng" w14:algn="ctr">
        <w14:noFill/>
        <w14:prstDash w14:val="solid"/>
        <w14:miter w14:lim="400000"/>
      </w14:textOutline>
    </w:rPr>
  </w:style>
  <w:style w:type="paragraph" w:styleId="Header">
    <w:name w:val="header"/>
    <w:basedOn w:val="Normal"/>
    <w:link w:val="HeaderChar"/>
    <w:uiPriority w:val="99"/>
    <w:unhideWhenUsed/>
    <w:rsid w:val="00DD6677"/>
    <w:pPr>
      <w:tabs>
        <w:tab w:val="center" w:pos="4513"/>
        <w:tab w:val="right" w:pos="9026"/>
      </w:tabs>
    </w:pPr>
  </w:style>
  <w:style w:type="character" w:styleId="HeaderChar" w:customStyle="1">
    <w:name w:val="Header Char"/>
    <w:basedOn w:val="DefaultParagraphFont"/>
    <w:link w:val="Header"/>
    <w:uiPriority w:val="99"/>
    <w:rsid w:val="00DD6677"/>
    <w:rPr>
      <w:sz w:val="24"/>
      <w:szCs w:val="24"/>
      <w:lang w:val="en-US" w:eastAsia="en-US"/>
    </w:rPr>
  </w:style>
  <w:style w:type="paragraph" w:styleId="Footer">
    <w:name w:val="footer"/>
    <w:basedOn w:val="Normal"/>
    <w:link w:val="FooterChar"/>
    <w:uiPriority w:val="99"/>
    <w:unhideWhenUsed/>
    <w:rsid w:val="00DD6677"/>
    <w:pPr>
      <w:tabs>
        <w:tab w:val="center" w:pos="4513"/>
        <w:tab w:val="right" w:pos="9026"/>
      </w:tabs>
    </w:pPr>
  </w:style>
  <w:style w:type="character" w:styleId="FooterChar" w:customStyle="1">
    <w:name w:val="Footer Char"/>
    <w:basedOn w:val="DefaultParagraphFont"/>
    <w:link w:val="Footer"/>
    <w:uiPriority w:val="99"/>
    <w:rsid w:val="00DD6677"/>
    <w:rPr>
      <w:sz w:val="24"/>
      <w:szCs w:val="24"/>
      <w:lang w:val="en-US" w:eastAsia="en-US"/>
    </w:rPr>
  </w:style>
  <w:style w:type="character" w:styleId="Heading1Char" w:customStyle="1">
    <w:name w:val="Heading 1 Char"/>
    <w:basedOn w:val="DefaultParagraphFont"/>
    <w:link w:val="Heading1"/>
    <w:uiPriority w:val="9"/>
    <w:rsid w:val="004D2AA7"/>
    <w:rPr>
      <w:rFonts w:ascii="Calibri" w:hAnsi="Calibri" w:eastAsiaTheme="majorEastAsia" w:cstheme="majorBidi"/>
      <w:b/>
      <w:color w:val="532477" w:themeColor="accent1" w:themeShade="BF"/>
      <w:sz w:val="40"/>
      <w:szCs w:val="32"/>
      <w:lang w:val="en-US" w:eastAsia="en-US"/>
    </w:rPr>
  </w:style>
  <w:style w:type="paragraph" w:styleId="TOCHeading">
    <w:name w:val="TOC Heading"/>
    <w:basedOn w:val="Heading1"/>
    <w:next w:val="Normal"/>
    <w:uiPriority w:val="39"/>
    <w:unhideWhenUsed/>
    <w:qFormat/>
    <w:rsid w:val="008972F2"/>
    <w:pPr>
      <w:pBdr>
        <w:top w:val="none" w:color="auto" w:sz="0" w:space="0"/>
        <w:left w:val="none" w:color="auto" w:sz="0" w:space="0"/>
        <w:bottom w:val="none" w:color="auto" w:sz="0" w:space="0"/>
        <w:right w:val="none" w:color="auto" w:sz="0" w:space="0"/>
        <w:between w:val="none" w:color="auto" w:sz="0" w:space="0"/>
        <w:bar w:val="none" w:color="auto" w:sz="0"/>
      </w:pBdr>
      <w:spacing w:line="259" w:lineRule="auto"/>
      <w:outlineLvl w:val="9"/>
    </w:pPr>
    <w:rPr>
      <w:bdr w:val="none" w:color="auto" w:sz="0" w:space="0"/>
    </w:rPr>
  </w:style>
  <w:style w:type="paragraph" w:styleId="TOC1">
    <w:name w:val="toc 1"/>
    <w:basedOn w:val="Normal"/>
    <w:next w:val="Normal"/>
    <w:autoRedefine/>
    <w:uiPriority w:val="39"/>
    <w:unhideWhenUsed/>
    <w:rsid w:val="008578D4"/>
    <w:pPr>
      <w:spacing w:after="100"/>
    </w:pPr>
  </w:style>
  <w:style w:type="paragraph" w:styleId="TOC2">
    <w:name w:val="toc 2"/>
    <w:basedOn w:val="Normal"/>
    <w:next w:val="Normal"/>
    <w:autoRedefine/>
    <w:uiPriority w:val="39"/>
    <w:unhideWhenUsed/>
    <w:rsid w:val="008578D4"/>
    <w:pPr>
      <w:spacing w:after="100"/>
      <w:ind w:left="240"/>
    </w:pPr>
  </w:style>
  <w:style w:type="paragraph" w:styleId="TOC3">
    <w:name w:val="toc 3"/>
    <w:basedOn w:val="Normal"/>
    <w:next w:val="Normal"/>
    <w:autoRedefine/>
    <w:uiPriority w:val="39"/>
    <w:unhideWhenUsed/>
    <w:rsid w:val="008578D4"/>
    <w:pPr>
      <w:spacing w:after="100"/>
      <w:ind w:left="480"/>
    </w:pPr>
  </w:style>
  <w:style w:type="paragraph" w:styleId="TOC4">
    <w:name w:val="toc 4"/>
    <w:basedOn w:val="Normal"/>
    <w:next w:val="Normal"/>
    <w:autoRedefine/>
    <w:uiPriority w:val="39"/>
    <w:semiHidden/>
    <w:unhideWhenUsed/>
    <w:rsid w:val="008578D4"/>
    <w:pPr>
      <w:spacing w:after="100"/>
      <w:ind w:left="720"/>
    </w:pPr>
  </w:style>
  <w:style w:type="paragraph" w:styleId="TOC5">
    <w:name w:val="toc 5"/>
    <w:basedOn w:val="Normal"/>
    <w:next w:val="Normal"/>
    <w:autoRedefine/>
    <w:uiPriority w:val="39"/>
    <w:semiHidden/>
    <w:unhideWhenUsed/>
    <w:rsid w:val="008578D4"/>
    <w:pPr>
      <w:spacing w:after="100"/>
      <w:ind w:left="960"/>
    </w:pPr>
  </w:style>
  <w:style w:type="paragraph" w:styleId="TOC6">
    <w:name w:val="toc 6"/>
    <w:basedOn w:val="Normal"/>
    <w:next w:val="Normal"/>
    <w:autoRedefine/>
    <w:uiPriority w:val="39"/>
    <w:semiHidden/>
    <w:unhideWhenUsed/>
    <w:rsid w:val="008578D4"/>
    <w:pPr>
      <w:spacing w:after="100"/>
      <w:ind w:left="1200"/>
    </w:pPr>
  </w:style>
  <w:style w:type="paragraph" w:styleId="TOC7">
    <w:name w:val="toc 7"/>
    <w:basedOn w:val="Normal"/>
    <w:next w:val="Normal"/>
    <w:autoRedefine/>
    <w:uiPriority w:val="39"/>
    <w:semiHidden/>
    <w:unhideWhenUsed/>
    <w:rsid w:val="008578D4"/>
    <w:pPr>
      <w:spacing w:after="100"/>
      <w:ind w:left="1440"/>
    </w:pPr>
  </w:style>
  <w:style w:type="paragraph" w:styleId="TOC8">
    <w:name w:val="toc 8"/>
    <w:basedOn w:val="Normal"/>
    <w:next w:val="Normal"/>
    <w:autoRedefine/>
    <w:uiPriority w:val="39"/>
    <w:semiHidden/>
    <w:unhideWhenUsed/>
    <w:rsid w:val="008578D4"/>
    <w:pPr>
      <w:spacing w:after="100"/>
      <w:ind w:left="1680"/>
    </w:pPr>
  </w:style>
  <w:style w:type="paragraph" w:styleId="TOC9">
    <w:name w:val="toc 9"/>
    <w:basedOn w:val="Normal"/>
    <w:next w:val="Normal"/>
    <w:autoRedefine/>
    <w:uiPriority w:val="39"/>
    <w:semiHidden/>
    <w:unhideWhenUsed/>
    <w:rsid w:val="008578D4"/>
    <w:pPr>
      <w:spacing w:after="100"/>
      <w:ind w:left="1920"/>
    </w:pPr>
  </w:style>
  <w:style w:type="paragraph" w:styleId="BalloonText">
    <w:name w:val="Balloon Text"/>
    <w:basedOn w:val="Normal"/>
    <w:link w:val="BalloonTextChar"/>
    <w:uiPriority w:val="99"/>
    <w:semiHidden/>
    <w:unhideWhenUsed/>
    <w:rsid w:val="009D1B52"/>
    <w:rPr>
      <w:rFonts w:ascii="Segoe UI" w:hAnsi="Segoe UI" w:cs="Segoe UI"/>
      <w:sz w:val="18"/>
      <w:szCs w:val="18"/>
    </w:rPr>
  </w:style>
  <w:style w:type="character" w:styleId="BalloonTextChar" w:customStyle="1">
    <w:name w:val="Balloon Text Char"/>
    <w:basedOn w:val="DefaultParagraphFont"/>
    <w:link w:val="BalloonText"/>
    <w:uiPriority w:val="99"/>
    <w:semiHidden/>
    <w:rsid w:val="009D1B52"/>
    <w:rPr>
      <w:rFonts w:ascii="Segoe UI" w:hAnsi="Segoe UI" w:cs="Segoe UI"/>
      <w:sz w:val="18"/>
      <w:szCs w:val="18"/>
      <w:lang w:val="en-US" w:eastAsia="en-US"/>
    </w:rPr>
  </w:style>
  <w:style w:type="character" w:styleId="CommentReference">
    <w:name w:val="annotation reference"/>
    <w:basedOn w:val="DefaultParagraphFont"/>
    <w:uiPriority w:val="99"/>
    <w:semiHidden/>
    <w:unhideWhenUsed/>
    <w:rsid w:val="009F4FA5"/>
    <w:rPr>
      <w:sz w:val="16"/>
      <w:szCs w:val="16"/>
    </w:rPr>
  </w:style>
  <w:style w:type="paragraph" w:styleId="CommentText">
    <w:name w:val="annotation text"/>
    <w:basedOn w:val="Normal"/>
    <w:link w:val="CommentTextChar"/>
    <w:uiPriority w:val="99"/>
    <w:semiHidden/>
    <w:unhideWhenUsed/>
    <w:rsid w:val="009F4FA5"/>
    <w:rPr>
      <w:sz w:val="20"/>
      <w:szCs w:val="20"/>
    </w:rPr>
  </w:style>
  <w:style w:type="character" w:styleId="CommentTextChar" w:customStyle="1">
    <w:name w:val="Comment Text Char"/>
    <w:basedOn w:val="DefaultParagraphFont"/>
    <w:link w:val="CommentText"/>
    <w:uiPriority w:val="99"/>
    <w:semiHidden/>
    <w:rsid w:val="009F4FA5"/>
    <w:rPr>
      <w:lang w:val="en-US" w:eastAsia="en-US"/>
    </w:rPr>
  </w:style>
  <w:style w:type="paragraph" w:styleId="CommentSubject">
    <w:name w:val="annotation subject"/>
    <w:basedOn w:val="CommentText"/>
    <w:next w:val="CommentText"/>
    <w:link w:val="CommentSubjectChar"/>
    <w:uiPriority w:val="99"/>
    <w:semiHidden/>
    <w:unhideWhenUsed/>
    <w:rsid w:val="009F4FA5"/>
    <w:rPr>
      <w:b/>
      <w:bCs/>
    </w:rPr>
  </w:style>
  <w:style w:type="character" w:styleId="CommentSubjectChar" w:customStyle="1">
    <w:name w:val="Comment Subject Char"/>
    <w:basedOn w:val="CommentTextChar"/>
    <w:link w:val="CommentSubject"/>
    <w:uiPriority w:val="99"/>
    <w:semiHidden/>
    <w:rsid w:val="009F4FA5"/>
    <w:rPr>
      <w:b/>
      <w:bCs/>
      <w:lang w:val="en-US" w:eastAsia="en-US"/>
    </w:rPr>
  </w:style>
  <w:style w:type="character" w:styleId="BookTitle">
    <w:name w:val="Book Title"/>
    <w:basedOn w:val="DefaultParagraphFont"/>
    <w:uiPriority w:val="33"/>
    <w:qFormat/>
    <w:rsid w:val="00BE61C3"/>
    <w:rPr>
      <w:rFonts w:ascii="Calibri" w:hAnsi="Calibri"/>
      <w:b/>
      <w:bCs/>
      <w:i/>
      <w:iCs/>
      <w:spacing w:val="5"/>
    </w:rPr>
  </w:style>
  <w:style w:type="character" w:styleId="Emphasis">
    <w:name w:val="Emphasis"/>
    <w:basedOn w:val="DefaultParagraphFont"/>
    <w:uiPriority w:val="20"/>
    <w:qFormat/>
    <w:rsid w:val="00BE61C3"/>
    <w:rPr>
      <w:rFonts w:ascii="Calibri" w:hAnsi="Calibri"/>
      <w:i/>
      <w:iCs/>
    </w:rPr>
  </w:style>
  <w:style w:type="paragraph" w:styleId="ListParagraph">
    <w:name w:val="List Paragraph"/>
    <w:aliases w:val="List Paragraph1,Recommendation,List Paragraph11,L,Bulleted Para,NFP GP Bulleted List,FooterText,numbered,Paragraphe de liste1,Bulletr List Paragraph,列出段落,列出段落1,List Paragraph2,List Paragraph21,Listeafsnit1,Parágrafo da Lista1,リスト段落1,CV t"/>
    <w:basedOn w:val="Normal"/>
    <w:link w:val="ListParagraphChar"/>
    <w:uiPriority w:val="34"/>
    <w:qFormat/>
    <w:rsid w:val="00806845"/>
    <w:pPr>
      <w:numPr>
        <w:numId w:val="4"/>
      </w:numPr>
      <w:contextualSpacing/>
    </w:pPr>
  </w:style>
  <w:style w:type="numbering" w:styleId="StyleBulletedSymbolsymbolLeft063cmHanging063cm" w:customStyle="1">
    <w:name w:val="Style Bulleted Symbol (symbol) Left:  0.63 cm Hanging:  0.63 cm"/>
    <w:basedOn w:val="NoList"/>
    <w:rsid w:val="00E45F36"/>
    <w:pPr>
      <w:numPr>
        <w:numId w:val="7"/>
      </w:numPr>
    </w:pPr>
  </w:style>
  <w:style w:type="character" w:styleId="Heading4Char" w:customStyle="1">
    <w:name w:val="Heading 4 Char"/>
    <w:basedOn w:val="DefaultParagraphFont"/>
    <w:link w:val="Heading4"/>
    <w:uiPriority w:val="9"/>
    <w:rsid w:val="009E5751"/>
    <w:rPr>
      <w:rFonts w:eastAsiaTheme="majorEastAsia" w:cstheme="majorBidi"/>
      <w:b/>
      <w:iCs/>
      <w:color w:val="532477" w:themeColor="accent1" w:themeShade="BF"/>
    </w:rPr>
  </w:style>
  <w:style w:type="paragraph" w:styleId="FootnoteText">
    <w:name w:val="footnote text"/>
    <w:basedOn w:val="Normal"/>
    <w:link w:val="FootnoteTextChar"/>
    <w:uiPriority w:val="99"/>
    <w:unhideWhenUsed/>
    <w:rsid w:val="00180DF3"/>
    <w:pPr>
      <w:spacing w:before="0" w:after="0" w:line="240" w:lineRule="auto"/>
    </w:pPr>
    <w:rPr>
      <w:sz w:val="20"/>
      <w:szCs w:val="20"/>
    </w:rPr>
  </w:style>
  <w:style w:type="character" w:styleId="FootnoteTextChar" w:customStyle="1">
    <w:name w:val="Footnote Text Char"/>
    <w:basedOn w:val="DefaultParagraphFont"/>
    <w:link w:val="FootnoteText"/>
    <w:uiPriority w:val="99"/>
    <w:rsid w:val="00180DF3"/>
    <w:rPr>
      <w:sz w:val="20"/>
      <w:szCs w:val="20"/>
    </w:rPr>
  </w:style>
  <w:style w:type="character" w:styleId="FootnoteReference">
    <w:name w:val="footnote reference"/>
    <w:basedOn w:val="DefaultParagraphFont"/>
    <w:uiPriority w:val="99"/>
    <w:unhideWhenUsed/>
    <w:rsid w:val="00180DF3"/>
    <w:rPr>
      <w:vertAlign w:val="superscript"/>
    </w:rPr>
  </w:style>
  <w:style w:type="paragraph" w:styleId="BodyText" w:customStyle="1">
    <w:name w:val="Body Text."/>
    <w:basedOn w:val="BodyA"/>
    <w:link w:val="BodyTextChar"/>
    <w:qFormat/>
    <w:rsid w:val="007700B4"/>
    <w:pPr>
      <w:spacing w:before="0" w:after="120"/>
    </w:pPr>
    <w:rPr>
      <w:rFonts w:eastAsia="Times New Roman" w:cs="Calibri"/>
      <w:szCs w:val="24"/>
    </w:rPr>
  </w:style>
  <w:style w:type="character" w:styleId="BodyTextChar" w:customStyle="1">
    <w:name w:val="Body Text. Char"/>
    <w:basedOn w:val="DefaultParagraphFont"/>
    <w:link w:val="BodyText"/>
    <w:rsid w:val="007700B4"/>
    <w:rPr>
      <w:rFonts w:eastAsia="Times New Roman" w:cs="Calibri"/>
      <w:color w:val="000000"/>
      <w:u w:color="000000"/>
      <w:lang w:val="en-US"/>
      <w14:textOutline w14:w="12700" w14:cap="flat" w14:cmpd="sng" w14:algn="ctr">
        <w14:noFill/>
        <w14:prstDash w14:val="solid"/>
        <w14:miter w14:lim="400000"/>
      </w14:textOutline>
    </w:rPr>
  </w:style>
  <w:style w:type="character" w:styleId="FollowedHyperlink">
    <w:name w:val="FollowedHyperlink"/>
    <w:basedOn w:val="DefaultParagraphFont"/>
    <w:uiPriority w:val="99"/>
    <w:semiHidden/>
    <w:unhideWhenUsed/>
    <w:rsid w:val="00022F1B"/>
    <w:rPr>
      <w:color w:val="FF00FF" w:themeColor="followedHyperlink"/>
      <w:u w:val="single"/>
    </w:rPr>
  </w:style>
  <w:style w:type="paragraph" w:styleId="Blocktextheading" w:customStyle="1">
    <w:name w:val="Block text heading"/>
    <w:basedOn w:val="BlockText"/>
    <w:next w:val="BlockText"/>
    <w:rsid w:val="00946B3F"/>
    <w:pPr>
      <w:jc w:val="center"/>
    </w:pPr>
    <w:rPr>
      <w:b/>
      <w:sz w:val="28"/>
      <w:szCs w:val="32"/>
    </w:rPr>
  </w:style>
  <w:style w:type="paragraph" w:styleId="BlockText">
    <w:name w:val="Block Text"/>
    <w:basedOn w:val="Normal"/>
    <w:uiPriority w:val="99"/>
    <w:unhideWhenUsed/>
    <w:rsid w:val="00946B3F"/>
    <w:pPr>
      <w:pBdr>
        <w:top w:val="single" w:color="7030A0" w:themeColor="accent1" w:sz="2" w:space="10"/>
        <w:left w:val="single" w:color="7030A0" w:themeColor="accent1" w:sz="2" w:space="10"/>
        <w:bottom w:val="single" w:color="7030A0" w:themeColor="accent1" w:sz="2" w:space="10"/>
        <w:right w:val="single" w:color="7030A0" w:themeColor="accent1" w:sz="2" w:space="10"/>
        <w:between w:val="none" w:color="auto" w:sz="0" w:space="0"/>
        <w:bar w:val="none" w:color="auto" w:sz="0"/>
      </w:pBdr>
      <w:spacing w:before="120" w:after="120"/>
    </w:pPr>
    <w:rPr>
      <w:rFonts w:eastAsiaTheme="minorEastAsia" w:cstheme="minorBidi"/>
      <w:i/>
      <w:iCs/>
      <w:color w:val="3E3E3E" w:themeColor="background2" w:themeShade="BF"/>
    </w:rPr>
  </w:style>
  <w:style w:type="paragraph" w:styleId="Answerbox" w:customStyle="1">
    <w:name w:val="Answer box"/>
    <w:basedOn w:val="BlockText"/>
    <w:rsid w:val="00946B3F"/>
    <w:pPr>
      <w:framePr w:w="9639" w:h="1418" w:vSpace="142" w:wrap="notBeside" w:hAnchor="text" w:vAnchor="text" w:y="1" w:hRule="exact"/>
      <w:pBdr>
        <w:top w:val="single" w:color="A7A7A7" w:themeColor="text2" w:sz="2" w:space="0"/>
        <w:left w:val="single" w:color="A7A7A7" w:themeColor="text2" w:sz="2" w:space="4"/>
        <w:bottom w:val="single" w:color="A7A7A7" w:themeColor="text2" w:sz="2" w:space="0"/>
        <w:right w:val="single" w:color="A7A7A7" w:themeColor="text2" w:sz="2" w:space="4"/>
      </w:pBdr>
      <w:spacing w:before="0" w:line="264" w:lineRule="auto"/>
    </w:pPr>
    <w:rPr>
      <w:i w:val="0"/>
      <w:sz w:val="22"/>
    </w:rPr>
  </w:style>
  <w:style w:type="character" w:styleId="PlaceholderText">
    <w:name w:val="Placeholder Text"/>
    <w:basedOn w:val="DefaultParagraphFont"/>
    <w:uiPriority w:val="99"/>
    <w:semiHidden/>
    <w:rsid w:val="00946B3F"/>
    <w:rPr>
      <w:color w:val="808080"/>
    </w:rPr>
  </w:style>
  <w:style w:type="table" w:styleId="Table1" w:customStyle="1">
    <w:name w:val="Table 1"/>
    <w:basedOn w:val="TableNormal"/>
    <w:uiPriority w:val="99"/>
    <w:rsid w:val="00E463CF"/>
    <w:pPr>
      <w:pBdr>
        <w:top w:val="none" w:color="auto" w:sz="0" w:space="0"/>
        <w:left w:val="none" w:color="auto" w:sz="0" w:space="0"/>
        <w:bottom w:val="none" w:color="auto" w:sz="0" w:space="0"/>
        <w:right w:val="none" w:color="auto" w:sz="0" w:space="0"/>
        <w:between w:val="none" w:color="auto" w:sz="0" w:space="0"/>
        <w:bar w:val="none" w:color="auto" w:sz="0"/>
      </w:pBdr>
      <w:spacing w:before="120" w:after="120" w:line="264" w:lineRule="auto"/>
    </w:pPr>
    <w:rPr>
      <w:sz w:val="22"/>
    </w:rPr>
    <w:tblPr>
      <w:tblStyleRowBandSize w:val="1"/>
      <w:tblBorders>
        <w:top w:val="single" w:color="FF644E" w:themeColor="accent5" w:sz="6" w:space="0"/>
        <w:bottom w:val="single" w:color="FF644E" w:themeColor="accent5" w:sz="6" w:space="0"/>
        <w:insideH w:val="single" w:color="FF644E" w:themeColor="accent5" w:sz="6" w:space="0"/>
      </w:tblBorders>
    </w:tblPr>
    <w:tcPr>
      <w:shd w:val="clear" w:color="auto" w:fill="FFFFFF" w:themeFill="background1"/>
    </w:tcPr>
    <w:tblStylePr w:type="firstRow">
      <w:pPr>
        <w:wordWrap/>
        <w:spacing w:before="120" w:beforeLines="0" w:beforeAutospacing="0" w:after="120" w:afterLines="0" w:afterAutospacing="0"/>
        <w:contextualSpacing w:val="0"/>
        <w:mirrorIndents w:val="0"/>
        <w:jc w:val="left"/>
      </w:pPr>
      <w:rPr>
        <w:rFonts w:ascii="Calibri" w:hAnsi="Calibri"/>
        <w:b/>
        <w:color w:val="FFFFFF" w:themeColor="background1"/>
        <w:sz w:val="22"/>
      </w:rPr>
      <w:tblPr/>
      <w:tcPr>
        <w:tcBorders>
          <w:top w:val="nil"/>
          <w:left w:val="nil"/>
          <w:bottom w:val="single" w:color="535353" w:themeColor="background2" w:sz="4" w:space="0"/>
          <w:right w:val="nil"/>
          <w:insideH w:val="nil"/>
          <w:insideV w:val="nil"/>
          <w:tl2br w:val="nil"/>
          <w:tr2bl w:val="nil"/>
        </w:tcBorders>
        <w:shd w:val="clear" w:color="auto" w:fill="535353" w:themeFill="background2"/>
      </w:tcPr>
    </w:tblStylePr>
    <w:tblStylePr w:type="firstCol">
      <w:tblPr/>
      <w:tcPr>
        <w:shd w:val="clear" w:color="auto" w:fill="CFFAF5" w:themeFill="accent2" w:themeFillTint="33"/>
      </w:tcPr>
    </w:tblStylePr>
    <w:tblStylePr w:type="band1Horz">
      <w:pPr>
        <w:jc w:val="left"/>
      </w:pPr>
      <w:tblPr/>
      <w:tcPr>
        <w:tcBorders>
          <w:top w:val="nil"/>
          <w:bottom w:val="single" w:color="FF644E" w:themeColor="accent5" w:sz="6" w:space="0"/>
        </w:tcBorders>
        <w:shd w:val="clear" w:color="auto" w:fill="FFFFFF" w:themeFill="background1"/>
      </w:tcPr>
    </w:tblStylePr>
    <w:tblStylePr w:type="band2Horz">
      <w:pPr>
        <w:jc w:val="left"/>
      </w:pPr>
      <w:tblPr/>
      <w:tcPr>
        <w:tcBorders>
          <w:top w:val="nil"/>
          <w:left w:val="nil"/>
          <w:bottom w:val="single" w:color="FF644E" w:themeColor="accent5" w:sz="4" w:space="0"/>
          <w:right w:val="nil"/>
          <w:insideH w:val="nil"/>
          <w:insideV w:val="nil"/>
          <w:tl2br w:val="nil"/>
          <w:tr2bl w:val="nil"/>
        </w:tcBorders>
        <w:shd w:val="clear" w:color="auto" w:fill="FFFFFF" w:themeFill="background1"/>
      </w:tcPr>
    </w:tblStylePr>
  </w:style>
  <w:style w:type="paragraph" w:styleId="Tablebody" w:customStyle="1">
    <w:name w:val="Table body"/>
    <w:basedOn w:val="Body"/>
    <w:rsid w:val="00E463CF"/>
    <w:pPr>
      <w:pBdr>
        <w:top w:val="none" w:color="auto" w:sz="0" w:space="0"/>
        <w:left w:val="none" w:color="auto" w:sz="0" w:space="0"/>
        <w:bottom w:val="none" w:color="auto" w:sz="0" w:space="0"/>
        <w:right w:val="none" w:color="auto" w:sz="0" w:space="0"/>
        <w:between w:val="none" w:color="auto" w:sz="0" w:space="0"/>
        <w:bar w:val="none" w:color="auto" w:sz="0"/>
      </w:pBdr>
      <w:spacing w:before="120" w:after="120" w:line="264" w:lineRule="auto"/>
    </w:pPr>
    <w:rPr>
      <w:sz w:val="22"/>
    </w:rPr>
  </w:style>
  <w:style w:type="paragraph" w:styleId="Tablebullet" w:customStyle="1">
    <w:name w:val="Table bullet"/>
    <w:basedOn w:val="ListBullet"/>
    <w:rsid w:val="00E463CF"/>
    <w:pPr>
      <w:pBdr>
        <w:top w:val="none" w:color="auto" w:sz="0" w:space="0"/>
        <w:left w:val="none" w:color="auto" w:sz="0" w:space="0"/>
        <w:bottom w:val="none" w:color="auto" w:sz="0" w:space="0"/>
        <w:right w:val="none" w:color="auto" w:sz="0" w:space="0"/>
        <w:between w:val="none" w:color="auto" w:sz="0" w:space="0"/>
        <w:bar w:val="none" w:color="auto" w:sz="0"/>
      </w:pBdr>
      <w:ind w:left="510" w:hanging="340"/>
      <w:contextualSpacing/>
    </w:pPr>
    <w:rPr>
      <w:sz w:val="22"/>
    </w:rPr>
  </w:style>
  <w:style w:type="character" w:styleId="Strong">
    <w:name w:val="Strong"/>
    <w:basedOn w:val="DefaultParagraphFont"/>
    <w:uiPriority w:val="22"/>
    <w:qFormat/>
    <w:rsid w:val="00E463CF"/>
    <w:rPr>
      <w:b/>
      <w:bCs/>
    </w:rPr>
  </w:style>
  <w:style w:type="paragraph" w:styleId="ListBullet">
    <w:name w:val="List Bullet"/>
    <w:basedOn w:val="Normal"/>
    <w:uiPriority w:val="99"/>
    <w:unhideWhenUsed/>
    <w:rsid w:val="00E463CF"/>
    <w:pPr>
      <w:spacing w:before="120" w:after="120" w:line="240" w:lineRule="auto"/>
      <w:ind w:left="697" w:hanging="357"/>
    </w:pPr>
  </w:style>
  <w:style w:type="character" w:styleId="BodyChar" w:customStyle="1">
    <w:name w:val="Body Char"/>
    <w:basedOn w:val="DefaultParagraphFont"/>
    <w:link w:val="Body"/>
    <w:rsid w:val="00E93089"/>
    <w:rPr>
      <w:rFonts w:cs="Arial Unicode MS"/>
      <w:color w:val="000000"/>
      <w:u w:color="000000"/>
      <w14:textOutline w14:w="0" w14:cap="flat" w14:cmpd="sng" w14:algn="ctr">
        <w14:noFill/>
        <w14:prstDash w14:val="solid"/>
        <w14:bevel/>
      </w14:textOutline>
    </w:rPr>
  </w:style>
  <w:style w:type="paragraph" w:styleId="NoSpacing">
    <w:name w:val="No Spacing"/>
    <w:uiPriority w:val="1"/>
    <w:qFormat/>
    <w:rsid w:val="00E93089"/>
    <w:pPr>
      <w:spacing w:before="0" w:after="0" w:line="240" w:lineRule="auto"/>
    </w:pPr>
    <w:rPr>
      <w:lang w:val="en-US" w:eastAsia="en-US"/>
    </w:rPr>
  </w:style>
  <w:style w:type="character" w:styleId="ListParagraphChar" w:customStyle="1">
    <w:name w:val="List Paragraph Char"/>
    <w:aliases w:val="List Paragraph1 Char,Recommendation Char,List Paragraph11 Char,L Char,Bulleted Para Char,NFP GP Bulleted List Char,FooterText Char,numbered Char,Paragraphe de liste1 Char,Bulletr List Paragraph Char,列出段落 Char,列出段落1 Char,リスト段落1 Char"/>
    <w:basedOn w:val="DefaultParagraphFont"/>
    <w:link w:val="ListParagraph"/>
    <w:uiPriority w:val="34"/>
    <w:qFormat/>
    <w:locked/>
    <w:rsid w:val="00641D8D"/>
  </w:style>
  <w:style w:type="character" w:styleId="SubtitleChar" w:customStyle="1">
    <w:name w:val="Subtitle Char"/>
    <w:basedOn w:val="DefaultParagraphFont"/>
    <w:link w:val="Subtitle"/>
    <w:rsid w:val="00A15E6F"/>
    <w:rPr>
      <w:rFonts w:ascii="Helvetica Neue" w:hAnsi="Helvetica Neue" w:cs="Arial Unicode MS"/>
      <w:color w:val="000000"/>
      <w:sz w:val="40"/>
      <w:szCs w:val="40"/>
      <w:u w:color="000000"/>
      <w:lang w:val="en-US"/>
      <w14:textOutline w14:w="12700" w14:cap="flat" w14:cmpd="sng" w14:algn="ctr">
        <w14:noFill/>
        <w14:prstDash w14:val="solid"/>
        <w14:miter w14:lim="400000"/>
      </w14:textOutline>
    </w:rPr>
  </w:style>
  <w:style w:type="character" w:styleId="TitleChar" w:customStyle="1">
    <w:name w:val="Title Char"/>
    <w:basedOn w:val="DefaultParagraphFont"/>
    <w:link w:val="Title"/>
    <w:rsid w:val="00A15E6F"/>
    <w:rPr>
      <w:rFonts w:ascii="Helvetica Neue" w:hAnsi="Helvetica Neue" w:cs="Arial Unicode MS"/>
      <w:b/>
      <w:bCs/>
      <w:color w:val="000000"/>
      <w:sz w:val="60"/>
      <w:szCs w:val="60"/>
      <w:u w:color="000000"/>
      <w:lang w:val="en-US"/>
      <w14:textOutline w14:w="12700" w14:cap="flat" w14:cmpd="sng" w14:algn="ctr">
        <w14:noFill/>
        <w14:prstDash w14:val="solid"/>
        <w14:miter w14:lim="400000"/>
      </w14:textOutline>
    </w:rPr>
  </w:style>
  <w:style w:type="paragraph" w:styleId="NormalWeb">
    <w:name w:val="Normal (Web)"/>
    <w:basedOn w:val="Normal"/>
    <w:uiPriority w:val="99"/>
    <w:semiHidden/>
    <w:unhideWhenUsed/>
    <w:rsid w:val="00433693"/>
    <w:pPr>
      <w:pBdr>
        <w:top w:val="none" w:color="auto" w:sz="0" w:space="0"/>
        <w:left w:val="none" w:color="auto" w:sz="0" w:space="0"/>
        <w:bottom w:val="none" w:color="auto" w:sz="0" w:space="0"/>
        <w:right w:val="none" w:color="auto" w:sz="0" w:space="0"/>
        <w:between w:val="none" w:color="auto" w:sz="0" w:space="0"/>
        <w:bar w:val="none" w:color="auto" w:sz="0"/>
      </w:pBdr>
      <w:spacing w:before="100" w:beforeAutospacing="1" w:after="100" w:afterAutospacing="1" w:line="240" w:lineRule="auto"/>
    </w:pPr>
    <w:rPr>
      <w:rFonts w:ascii="Times New Roman" w:hAnsi="Times New Roman" w:eastAsia="Times New Roman"/>
      <w:bdr w:val="none" w:color="auto" w:sz="0" w:space="0"/>
    </w:rPr>
  </w:style>
  <w:style w:type="paragraph" w:styleId="Revision">
    <w:name w:val="Revision"/>
    <w:hidden/>
    <w:uiPriority w:val="99"/>
    <w:semiHidden/>
    <w:rsid w:val="00B67D71"/>
    <w:pPr>
      <w:pBdr>
        <w:top w:val="none" w:color="auto" w:sz="0" w:space="0"/>
        <w:left w:val="none" w:color="auto" w:sz="0" w:space="0"/>
        <w:bottom w:val="none" w:color="auto" w:sz="0" w:space="0"/>
        <w:right w:val="none" w:color="auto" w:sz="0" w:space="0"/>
        <w:between w:val="none" w:color="auto" w:sz="0" w:space="0"/>
        <w:bar w:val="none" w:color="auto" w:sz="0"/>
      </w:pBdr>
      <w:spacing w:before="0"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66600">
      <w:bodyDiv w:val="1"/>
      <w:marLeft w:val="0"/>
      <w:marRight w:val="0"/>
      <w:marTop w:val="0"/>
      <w:marBottom w:val="0"/>
      <w:divBdr>
        <w:top w:val="none" w:sz="0" w:space="0" w:color="auto"/>
        <w:left w:val="none" w:sz="0" w:space="0" w:color="auto"/>
        <w:bottom w:val="none" w:sz="0" w:space="0" w:color="auto"/>
        <w:right w:val="none" w:sz="0" w:space="0" w:color="auto"/>
      </w:divBdr>
      <w:divsChild>
        <w:div w:id="2105614245">
          <w:marLeft w:val="547"/>
          <w:marRight w:val="0"/>
          <w:marTop w:val="0"/>
          <w:marBottom w:val="0"/>
          <w:divBdr>
            <w:top w:val="none" w:sz="0" w:space="0" w:color="auto"/>
            <w:left w:val="none" w:sz="0" w:space="0" w:color="auto"/>
            <w:bottom w:val="none" w:sz="0" w:space="0" w:color="auto"/>
            <w:right w:val="none" w:sz="0" w:space="0" w:color="auto"/>
          </w:divBdr>
        </w:div>
      </w:divsChild>
    </w:div>
    <w:div w:id="57091692">
      <w:bodyDiv w:val="1"/>
      <w:marLeft w:val="0"/>
      <w:marRight w:val="0"/>
      <w:marTop w:val="0"/>
      <w:marBottom w:val="0"/>
      <w:divBdr>
        <w:top w:val="none" w:sz="0" w:space="0" w:color="auto"/>
        <w:left w:val="none" w:sz="0" w:space="0" w:color="auto"/>
        <w:bottom w:val="none" w:sz="0" w:space="0" w:color="auto"/>
        <w:right w:val="none" w:sz="0" w:space="0" w:color="auto"/>
      </w:divBdr>
      <w:divsChild>
        <w:div w:id="1459835046">
          <w:marLeft w:val="547"/>
          <w:marRight w:val="0"/>
          <w:marTop w:val="0"/>
          <w:marBottom w:val="0"/>
          <w:divBdr>
            <w:top w:val="none" w:sz="0" w:space="0" w:color="auto"/>
            <w:left w:val="none" w:sz="0" w:space="0" w:color="auto"/>
            <w:bottom w:val="none" w:sz="0" w:space="0" w:color="auto"/>
            <w:right w:val="none" w:sz="0" w:space="0" w:color="auto"/>
          </w:divBdr>
        </w:div>
      </w:divsChild>
    </w:div>
    <w:div w:id="278537270">
      <w:bodyDiv w:val="1"/>
      <w:marLeft w:val="0"/>
      <w:marRight w:val="0"/>
      <w:marTop w:val="0"/>
      <w:marBottom w:val="0"/>
      <w:divBdr>
        <w:top w:val="none" w:sz="0" w:space="0" w:color="auto"/>
        <w:left w:val="none" w:sz="0" w:space="0" w:color="auto"/>
        <w:bottom w:val="none" w:sz="0" w:space="0" w:color="auto"/>
        <w:right w:val="none" w:sz="0" w:space="0" w:color="auto"/>
      </w:divBdr>
    </w:div>
    <w:div w:id="332800175">
      <w:bodyDiv w:val="1"/>
      <w:marLeft w:val="0"/>
      <w:marRight w:val="0"/>
      <w:marTop w:val="0"/>
      <w:marBottom w:val="0"/>
      <w:divBdr>
        <w:top w:val="none" w:sz="0" w:space="0" w:color="auto"/>
        <w:left w:val="none" w:sz="0" w:space="0" w:color="auto"/>
        <w:bottom w:val="none" w:sz="0" w:space="0" w:color="auto"/>
        <w:right w:val="none" w:sz="0" w:space="0" w:color="auto"/>
      </w:divBdr>
    </w:div>
    <w:div w:id="583999192">
      <w:bodyDiv w:val="1"/>
      <w:marLeft w:val="0"/>
      <w:marRight w:val="0"/>
      <w:marTop w:val="0"/>
      <w:marBottom w:val="0"/>
      <w:divBdr>
        <w:top w:val="none" w:sz="0" w:space="0" w:color="auto"/>
        <w:left w:val="none" w:sz="0" w:space="0" w:color="auto"/>
        <w:bottom w:val="none" w:sz="0" w:space="0" w:color="auto"/>
        <w:right w:val="none" w:sz="0" w:space="0" w:color="auto"/>
      </w:divBdr>
      <w:divsChild>
        <w:div w:id="145439479">
          <w:marLeft w:val="547"/>
          <w:marRight w:val="0"/>
          <w:marTop w:val="0"/>
          <w:marBottom w:val="0"/>
          <w:divBdr>
            <w:top w:val="none" w:sz="0" w:space="0" w:color="auto"/>
            <w:left w:val="none" w:sz="0" w:space="0" w:color="auto"/>
            <w:bottom w:val="none" w:sz="0" w:space="0" w:color="auto"/>
            <w:right w:val="none" w:sz="0" w:space="0" w:color="auto"/>
          </w:divBdr>
        </w:div>
      </w:divsChild>
    </w:div>
    <w:div w:id="665480053">
      <w:bodyDiv w:val="1"/>
      <w:marLeft w:val="0"/>
      <w:marRight w:val="0"/>
      <w:marTop w:val="0"/>
      <w:marBottom w:val="0"/>
      <w:divBdr>
        <w:top w:val="none" w:sz="0" w:space="0" w:color="auto"/>
        <w:left w:val="none" w:sz="0" w:space="0" w:color="auto"/>
        <w:bottom w:val="none" w:sz="0" w:space="0" w:color="auto"/>
        <w:right w:val="none" w:sz="0" w:space="0" w:color="auto"/>
      </w:divBdr>
    </w:div>
    <w:div w:id="670913862">
      <w:bodyDiv w:val="1"/>
      <w:marLeft w:val="0"/>
      <w:marRight w:val="0"/>
      <w:marTop w:val="0"/>
      <w:marBottom w:val="0"/>
      <w:divBdr>
        <w:top w:val="none" w:sz="0" w:space="0" w:color="auto"/>
        <w:left w:val="none" w:sz="0" w:space="0" w:color="auto"/>
        <w:bottom w:val="none" w:sz="0" w:space="0" w:color="auto"/>
        <w:right w:val="none" w:sz="0" w:space="0" w:color="auto"/>
      </w:divBdr>
    </w:div>
    <w:div w:id="785153177">
      <w:bodyDiv w:val="1"/>
      <w:marLeft w:val="0"/>
      <w:marRight w:val="0"/>
      <w:marTop w:val="0"/>
      <w:marBottom w:val="0"/>
      <w:divBdr>
        <w:top w:val="none" w:sz="0" w:space="0" w:color="auto"/>
        <w:left w:val="none" w:sz="0" w:space="0" w:color="auto"/>
        <w:bottom w:val="none" w:sz="0" w:space="0" w:color="auto"/>
        <w:right w:val="none" w:sz="0" w:space="0" w:color="auto"/>
      </w:divBdr>
      <w:divsChild>
        <w:div w:id="938831521">
          <w:marLeft w:val="547"/>
          <w:marRight w:val="0"/>
          <w:marTop w:val="0"/>
          <w:marBottom w:val="0"/>
          <w:divBdr>
            <w:top w:val="none" w:sz="0" w:space="0" w:color="auto"/>
            <w:left w:val="none" w:sz="0" w:space="0" w:color="auto"/>
            <w:bottom w:val="none" w:sz="0" w:space="0" w:color="auto"/>
            <w:right w:val="none" w:sz="0" w:space="0" w:color="auto"/>
          </w:divBdr>
        </w:div>
        <w:div w:id="1968462765">
          <w:marLeft w:val="547"/>
          <w:marRight w:val="0"/>
          <w:marTop w:val="0"/>
          <w:marBottom w:val="0"/>
          <w:divBdr>
            <w:top w:val="none" w:sz="0" w:space="0" w:color="auto"/>
            <w:left w:val="none" w:sz="0" w:space="0" w:color="auto"/>
            <w:bottom w:val="none" w:sz="0" w:space="0" w:color="auto"/>
            <w:right w:val="none" w:sz="0" w:space="0" w:color="auto"/>
          </w:divBdr>
        </w:div>
      </w:divsChild>
    </w:div>
    <w:div w:id="852039090">
      <w:bodyDiv w:val="1"/>
      <w:marLeft w:val="0"/>
      <w:marRight w:val="0"/>
      <w:marTop w:val="0"/>
      <w:marBottom w:val="0"/>
      <w:divBdr>
        <w:top w:val="none" w:sz="0" w:space="0" w:color="auto"/>
        <w:left w:val="none" w:sz="0" w:space="0" w:color="auto"/>
        <w:bottom w:val="none" w:sz="0" w:space="0" w:color="auto"/>
        <w:right w:val="none" w:sz="0" w:space="0" w:color="auto"/>
      </w:divBdr>
    </w:div>
    <w:div w:id="980502492">
      <w:bodyDiv w:val="1"/>
      <w:marLeft w:val="0"/>
      <w:marRight w:val="0"/>
      <w:marTop w:val="0"/>
      <w:marBottom w:val="0"/>
      <w:divBdr>
        <w:top w:val="none" w:sz="0" w:space="0" w:color="auto"/>
        <w:left w:val="none" w:sz="0" w:space="0" w:color="auto"/>
        <w:bottom w:val="none" w:sz="0" w:space="0" w:color="auto"/>
        <w:right w:val="none" w:sz="0" w:space="0" w:color="auto"/>
      </w:divBdr>
      <w:divsChild>
        <w:div w:id="1128400311">
          <w:marLeft w:val="547"/>
          <w:marRight w:val="0"/>
          <w:marTop w:val="0"/>
          <w:marBottom w:val="0"/>
          <w:divBdr>
            <w:top w:val="none" w:sz="0" w:space="0" w:color="auto"/>
            <w:left w:val="none" w:sz="0" w:space="0" w:color="auto"/>
            <w:bottom w:val="none" w:sz="0" w:space="0" w:color="auto"/>
            <w:right w:val="none" w:sz="0" w:space="0" w:color="auto"/>
          </w:divBdr>
        </w:div>
      </w:divsChild>
    </w:div>
    <w:div w:id="983461666">
      <w:bodyDiv w:val="1"/>
      <w:marLeft w:val="0"/>
      <w:marRight w:val="0"/>
      <w:marTop w:val="0"/>
      <w:marBottom w:val="0"/>
      <w:divBdr>
        <w:top w:val="none" w:sz="0" w:space="0" w:color="auto"/>
        <w:left w:val="none" w:sz="0" w:space="0" w:color="auto"/>
        <w:bottom w:val="none" w:sz="0" w:space="0" w:color="auto"/>
        <w:right w:val="none" w:sz="0" w:space="0" w:color="auto"/>
      </w:divBdr>
    </w:div>
    <w:div w:id="1139758941">
      <w:bodyDiv w:val="1"/>
      <w:marLeft w:val="0"/>
      <w:marRight w:val="0"/>
      <w:marTop w:val="0"/>
      <w:marBottom w:val="0"/>
      <w:divBdr>
        <w:top w:val="none" w:sz="0" w:space="0" w:color="auto"/>
        <w:left w:val="none" w:sz="0" w:space="0" w:color="auto"/>
        <w:bottom w:val="none" w:sz="0" w:space="0" w:color="auto"/>
        <w:right w:val="none" w:sz="0" w:space="0" w:color="auto"/>
      </w:divBdr>
      <w:divsChild>
        <w:div w:id="784621743">
          <w:marLeft w:val="547"/>
          <w:marRight w:val="0"/>
          <w:marTop w:val="0"/>
          <w:marBottom w:val="0"/>
          <w:divBdr>
            <w:top w:val="none" w:sz="0" w:space="0" w:color="auto"/>
            <w:left w:val="none" w:sz="0" w:space="0" w:color="auto"/>
            <w:bottom w:val="none" w:sz="0" w:space="0" w:color="auto"/>
            <w:right w:val="none" w:sz="0" w:space="0" w:color="auto"/>
          </w:divBdr>
        </w:div>
      </w:divsChild>
    </w:div>
    <w:div w:id="1149977523">
      <w:bodyDiv w:val="1"/>
      <w:marLeft w:val="0"/>
      <w:marRight w:val="0"/>
      <w:marTop w:val="0"/>
      <w:marBottom w:val="0"/>
      <w:divBdr>
        <w:top w:val="none" w:sz="0" w:space="0" w:color="auto"/>
        <w:left w:val="none" w:sz="0" w:space="0" w:color="auto"/>
        <w:bottom w:val="none" w:sz="0" w:space="0" w:color="auto"/>
        <w:right w:val="none" w:sz="0" w:space="0" w:color="auto"/>
      </w:divBdr>
    </w:div>
    <w:div w:id="1209345155">
      <w:bodyDiv w:val="1"/>
      <w:marLeft w:val="0"/>
      <w:marRight w:val="0"/>
      <w:marTop w:val="0"/>
      <w:marBottom w:val="0"/>
      <w:divBdr>
        <w:top w:val="none" w:sz="0" w:space="0" w:color="auto"/>
        <w:left w:val="none" w:sz="0" w:space="0" w:color="auto"/>
        <w:bottom w:val="none" w:sz="0" w:space="0" w:color="auto"/>
        <w:right w:val="none" w:sz="0" w:space="0" w:color="auto"/>
      </w:divBdr>
    </w:div>
    <w:div w:id="1346251009">
      <w:bodyDiv w:val="1"/>
      <w:marLeft w:val="0"/>
      <w:marRight w:val="0"/>
      <w:marTop w:val="0"/>
      <w:marBottom w:val="0"/>
      <w:divBdr>
        <w:top w:val="none" w:sz="0" w:space="0" w:color="auto"/>
        <w:left w:val="none" w:sz="0" w:space="0" w:color="auto"/>
        <w:bottom w:val="none" w:sz="0" w:space="0" w:color="auto"/>
        <w:right w:val="none" w:sz="0" w:space="0" w:color="auto"/>
      </w:divBdr>
    </w:div>
    <w:div w:id="1658417339">
      <w:bodyDiv w:val="1"/>
      <w:marLeft w:val="0"/>
      <w:marRight w:val="0"/>
      <w:marTop w:val="0"/>
      <w:marBottom w:val="0"/>
      <w:divBdr>
        <w:top w:val="none" w:sz="0" w:space="0" w:color="auto"/>
        <w:left w:val="none" w:sz="0" w:space="0" w:color="auto"/>
        <w:bottom w:val="none" w:sz="0" w:space="0" w:color="auto"/>
        <w:right w:val="none" w:sz="0" w:space="0" w:color="auto"/>
      </w:divBdr>
      <w:divsChild>
        <w:div w:id="1237322075">
          <w:marLeft w:val="547"/>
          <w:marRight w:val="0"/>
          <w:marTop w:val="0"/>
          <w:marBottom w:val="0"/>
          <w:divBdr>
            <w:top w:val="none" w:sz="0" w:space="0" w:color="auto"/>
            <w:left w:val="none" w:sz="0" w:space="0" w:color="auto"/>
            <w:bottom w:val="none" w:sz="0" w:space="0" w:color="auto"/>
            <w:right w:val="none" w:sz="0" w:space="0" w:color="auto"/>
          </w:divBdr>
        </w:div>
      </w:divsChild>
    </w:div>
    <w:div w:id="17243259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yperlink" Target="https://creativecommons.org/licenses/by-nc-nd/4.0/" TargetMode="External" Id="rId13" /><Relationship Type="http://schemas.openxmlformats.org/officeDocument/2006/relationships/image" Target="media/image3.png" Id="rId18" /><Relationship Type="http://schemas.openxmlformats.org/officeDocument/2006/relationships/hyperlink" Target="https://business.uq.edu.au/momentum/leaders-guide-managing-emotions-work" TargetMode="External" Id="rId26" /><Relationship Type="http://schemas.openxmlformats.org/officeDocument/2006/relationships/customXml" Target="../customXml/item3.xml" Id="rId3" /><Relationship Type="http://schemas.openxmlformats.org/officeDocument/2006/relationships/hyperlink" Target="https://www.13yarn.org.au/" TargetMode="External" Id="rId21" /><Relationship Type="http://schemas.openxmlformats.org/officeDocument/2006/relationships/hyperlink" Target="https://www.ed.ac.uk/reflection/reflectors-toolkit/reflecting-on-experience/what-so-what-now-what" TargetMode="External" Id="rId42" /><Relationship Type="http://schemas.openxmlformats.org/officeDocument/2006/relationships/glossaryDocument" Target="glossary/document.xml" Id="rId47" /><Relationship Type="http://schemas.openxmlformats.org/officeDocument/2006/relationships/styles" Target="styles.xml" Id="rId7" /><Relationship Type="http://schemas.openxmlformats.org/officeDocument/2006/relationships/image" Target="media/image1.png" Id="rId12" /><Relationship Type="http://schemas.openxmlformats.org/officeDocument/2006/relationships/hyperlink" Target="mailto:MHSP@apsc.gov.au" TargetMode="External" Id="rId17" /><Relationship Type="http://schemas.openxmlformats.org/officeDocument/2006/relationships/hyperlink" Target="https://www.thoughtfulleader.com/manage-emotions-leadership/" TargetMode="External" Id="rId25" /><Relationship Type="http://schemas.openxmlformats.org/officeDocument/2006/relationships/hyperlink" Target="https://hbr.org/2021/01/how-to-help-without-micromanaging/" TargetMode="External" Id="rId33" /><Relationship Type="http://schemas.openxmlformats.org/officeDocument/2006/relationships/fontTable" Target="fontTable.xml" Id="rId46" /><Relationship Type="http://schemas.openxmlformats.org/officeDocument/2006/relationships/customXml" Target="../customXml/item2.xml" Id="rId2" /><Relationship Type="http://schemas.openxmlformats.org/officeDocument/2006/relationships/hyperlink" Target="https://www.apsc.gov.au/working-aps/diversity-and-inclusion/aps-mental-health-and-suicide-prevention-unit" TargetMode="External" Id="rId16" /><Relationship Type="http://schemas.openxmlformats.org/officeDocument/2006/relationships/hyperlink" Target="http://www.beyondblue.org.au" TargetMode="External" Id="rId20" /><Relationship Type="http://schemas.openxmlformats.org/officeDocument/2006/relationships/hyperlink" Target="https://hbr.org/2022/03/dont-underestimate-the-power-of-self-reflection" TargetMode="External" Id="rId29" /><Relationship Type="http://schemas.openxmlformats.org/officeDocument/2006/relationships/hyperlink" Target="https://www.emerald.com/insight/search?q=Tiina%20K%C3%A4hk%C3%B6nen" TargetMode="External" Id="rId41"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hyperlink" Target="https://digitalcommons.buffalostate.edu/creativeprojects/385/" TargetMode="External" Id="rId40" /><Relationship Type="http://schemas.openxmlformats.org/officeDocument/2006/relationships/footer" Target="footer1.xml" Id="rId45" /><Relationship Type="http://schemas.openxmlformats.org/officeDocument/2006/relationships/customXml" Target="../customXml/item5.xml" Id="rId5" /><Relationship Type="http://schemas.openxmlformats.org/officeDocument/2006/relationships/hyperlink" Target="https://www.pmc.gov.au/government/commonwealth-coat-arms" TargetMode="External" Id="rId15" /><Relationship Type="http://schemas.openxmlformats.org/officeDocument/2006/relationships/image" Target="media/image5.png" Id="rId23" /><Relationship Type="http://schemas.openxmlformats.org/officeDocument/2006/relationships/hyperlink" Target="https://www.forbes.com/sites/forbescoachescouncil/2021/12/22/seven-tips-for-designing-a-leadership-self-reflection-practice/" TargetMode="External" Id="rId28" /><Relationship Type="http://schemas.openxmlformats.org/officeDocument/2006/relationships/hyperlink" Target="https://www.apsacademy.gov.au/connections-core-capabilities-workplace-peer-supporters" TargetMode="External" Id="rId36" /><Relationship Type="http://schemas.openxmlformats.org/officeDocument/2006/relationships/footnotes" Target="footnotes.xml" Id="rId10" /><Relationship Type="http://schemas.openxmlformats.org/officeDocument/2006/relationships/hyperlink" Target="http://www.lifeline.org.au" TargetMode="External" Id="rId19" /><Relationship Type="http://schemas.openxmlformats.org/officeDocument/2006/relationships/hyperlink" Target="https://www.apsacademy.gov.au/compassionate-foundations-suicide-prevention-capability-suite" TargetMode="External" Id="rId31" /><Relationship Type="http://schemas.openxmlformats.org/officeDocument/2006/relationships/header" Target="header1.xml" Id="rId44"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image" Target="media/image2.png" Id="rId14" /><Relationship Type="http://schemas.openxmlformats.org/officeDocument/2006/relationships/image" Target="media/image4.png" Id="rId22" /><Relationship Type="http://schemas.openxmlformats.org/officeDocument/2006/relationships/hyperlink" Target="https://www.apsacademy.gov.au/learning-reflection-template" TargetMode="External" Id="rId27" /><Relationship Type="http://schemas.openxmlformats.org/officeDocument/2006/relationships/hyperlink" Target="https://www.ed.ac.uk/reflection" TargetMode="External" Id="rId30" /><Relationship Type="http://schemas.openxmlformats.org/officeDocument/2006/relationships/image" Target="media/image6.jpeg" Id="rId43" /><Relationship Type="http://schemas.openxmlformats.org/officeDocument/2006/relationships/theme" Target="theme/theme1.xml" Id="rId48" /><Relationship Type="http://schemas.openxmlformats.org/officeDocument/2006/relationships/hyperlink" Target="https://www.apsc.gov.au/initiatives-and-programs/learning-and-development/secretaries-charter-leadership-behaviours" TargetMode="External" Id="R98cd1e13b1dc431d" /><Relationship Type="http://schemas.openxmlformats.org/officeDocument/2006/relationships/hyperlink" Target="https://www.kingsfund.org.uk/publications/what-is-compassionate-leadership" TargetMode="External" Id="R8361f9b4ad324110" /><Relationship Type="http://schemas.openxmlformats.org/officeDocument/2006/relationships/hyperlink" Target="https://youtu.be/jbLjdFqrUNs" TargetMode="External" Id="R884234a370434dca" /><Relationship Type="http://schemas.openxmlformats.org/officeDocument/2006/relationships/hyperlink" Target="https://www.emerald.com/insight/search?q=Tiina%20K%C3%A4hk%C3%B6nen" TargetMode="External" Id="R1e3ae645c6b34bc1" /><Relationship Type="http://schemas.openxmlformats.org/officeDocument/2006/relationships/hyperlink" Target="https://hbr.org/2020/02/how-to-mend-a-work-relationship" TargetMode="External" Id="R88abbfdb7dc6452c" /><Relationship Type="http://schemas.openxmlformats.org/officeDocument/2006/relationships/hyperlink" Target="https://www.gottman.com/blog/manage-conflict/" TargetMode="External" Id="R358562fc55cb4070" /><Relationship Type="http://schemas.openxmlformats.org/officeDocument/2006/relationships/hyperlink" Target="https://www.gottman.com/blog/colleague-maps/" TargetMode="External" Id="R2137bf40ab2a40a2" /></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9B78ED75BC54952A7CE804881A3F52D"/>
        <w:category>
          <w:name w:val="General"/>
          <w:gallery w:val="placeholder"/>
        </w:category>
        <w:types>
          <w:type w:val="bbPlcHdr"/>
        </w:types>
        <w:behaviors>
          <w:behavior w:val="content"/>
        </w:behaviors>
        <w:guid w:val="{C1DA51A9-BE00-464B-82B2-59BAA7E14E98}"/>
      </w:docPartPr>
      <w:docPartBody>
        <w:p w:rsidR="00577A7D" w:rsidP="00577A7D" w:rsidRDefault="00577A7D">
          <w:pPr>
            <w:pStyle w:val="29B78ED75BC54952A7CE804881A3F52D"/>
          </w:pPr>
          <w:r w:rsidRPr="003D2CAA">
            <w:rPr>
              <w:rStyle w:val="PlaceholderText"/>
            </w:rPr>
            <w:t>Click or tap here to enter text.</w:t>
          </w:r>
        </w:p>
      </w:docPartBody>
    </w:docPart>
    <w:docPart>
      <w:docPartPr>
        <w:name w:val="445DA9E9F60040BCB4F682E1A5A0D58C"/>
        <w:category>
          <w:name w:val="General"/>
          <w:gallery w:val="placeholder"/>
        </w:category>
        <w:types>
          <w:type w:val="bbPlcHdr"/>
        </w:types>
        <w:behaviors>
          <w:behavior w:val="content"/>
        </w:behaviors>
        <w:guid w:val="{53569E97-5441-484E-9B0F-0A157EA02EAD}"/>
      </w:docPartPr>
      <w:docPartBody>
        <w:p w:rsidR="00577A7D" w:rsidP="00577A7D" w:rsidRDefault="00577A7D">
          <w:pPr>
            <w:pStyle w:val="445DA9E9F60040BCB4F682E1A5A0D58C"/>
          </w:pPr>
          <w:r w:rsidRPr="003D2CAA">
            <w:rPr>
              <w:rStyle w:val="PlaceholderText"/>
            </w:rPr>
            <w:t>Click or tap here to enter text.</w:t>
          </w:r>
        </w:p>
      </w:docPartBody>
    </w:docPart>
    <w:docPart>
      <w:docPartPr>
        <w:name w:val="DD37B9C0DEED408193D35FEFA0DC4B7A"/>
        <w:category>
          <w:name w:val="General"/>
          <w:gallery w:val="placeholder"/>
        </w:category>
        <w:types>
          <w:type w:val="bbPlcHdr"/>
        </w:types>
        <w:behaviors>
          <w:behavior w:val="content"/>
        </w:behaviors>
        <w:guid w:val="{94E563B9-1B2A-4482-88A6-77793FB3CC73}"/>
      </w:docPartPr>
      <w:docPartBody>
        <w:p w:rsidR="00577A7D" w:rsidP="00577A7D" w:rsidRDefault="00577A7D">
          <w:pPr>
            <w:pStyle w:val="DD37B9C0DEED408193D35FEFA0DC4B7A"/>
          </w:pPr>
          <w:r w:rsidRPr="00372290">
            <w:rPr>
              <w:rStyle w:val="PlaceholderText"/>
            </w:rPr>
            <w:t>Click or tap here to enter text.</w:t>
          </w:r>
        </w:p>
      </w:docPartBody>
    </w:docPart>
    <w:docPart>
      <w:docPartPr>
        <w:name w:val="A1F1A3AC74BB46B587691C36C5C3E0BF"/>
        <w:category>
          <w:name w:val="General"/>
          <w:gallery w:val="placeholder"/>
        </w:category>
        <w:types>
          <w:type w:val="bbPlcHdr"/>
        </w:types>
        <w:behaviors>
          <w:behavior w:val="content"/>
        </w:behaviors>
        <w:guid w:val="{D22D9FE9-9C29-43E4-AB2A-51204CE37448}"/>
      </w:docPartPr>
      <w:docPartBody>
        <w:p w:rsidR="00577A7D" w:rsidP="00577A7D" w:rsidRDefault="00577A7D">
          <w:pPr>
            <w:pStyle w:val="A1F1A3AC74BB46B587691C36C5C3E0BF"/>
          </w:pPr>
          <w:r w:rsidRPr="00372290">
            <w:rPr>
              <w:rStyle w:val="PlaceholderText"/>
            </w:rPr>
            <w:t>Click or tap here to enter text.</w:t>
          </w:r>
        </w:p>
      </w:docPartBody>
    </w:docPart>
    <w:docPart>
      <w:docPartPr>
        <w:name w:val="58DD11CD796047C5948201AE50DC4B36"/>
        <w:category>
          <w:name w:val="General"/>
          <w:gallery w:val="placeholder"/>
        </w:category>
        <w:types>
          <w:type w:val="bbPlcHdr"/>
        </w:types>
        <w:behaviors>
          <w:behavior w:val="content"/>
        </w:behaviors>
        <w:guid w:val="{F6BAB989-22A3-44BB-832D-29B3ACA0078A}"/>
      </w:docPartPr>
      <w:docPartBody>
        <w:p w:rsidR="00577A7D" w:rsidP="00577A7D" w:rsidRDefault="00577A7D">
          <w:pPr>
            <w:pStyle w:val="58DD11CD796047C5948201AE50DC4B36"/>
          </w:pPr>
          <w:r w:rsidRPr="00372290">
            <w:rPr>
              <w:rStyle w:val="PlaceholderText"/>
            </w:rPr>
            <w:t>Click or tap here to enter text.</w:t>
          </w:r>
        </w:p>
      </w:docPartBody>
    </w:docPart>
    <w:docPart>
      <w:docPartPr>
        <w:name w:val="F0884F72DD63416FACCC62C06DDC6685"/>
        <w:category>
          <w:name w:val="General"/>
          <w:gallery w:val="placeholder"/>
        </w:category>
        <w:types>
          <w:type w:val="bbPlcHdr"/>
        </w:types>
        <w:behaviors>
          <w:behavior w:val="content"/>
        </w:behaviors>
        <w:guid w:val="{2E4DF424-68D3-4FD8-8A57-3A5489B4BDA2}"/>
      </w:docPartPr>
      <w:docPartBody>
        <w:p w:rsidR="00577A7D" w:rsidP="00577A7D" w:rsidRDefault="00577A7D">
          <w:pPr>
            <w:pStyle w:val="F0884F72DD63416FACCC62C06DDC6685"/>
          </w:pPr>
          <w:r w:rsidRPr="00372290">
            <w:rPr>
              <w:rStyle w:val="PlaceholderText"/>
            </w:rPr>
            <w:t>Click or tap here to enter text.</w:t>
          </w:r>
        </w:p>
      </w:docPartBody>
    </w:docPart>
    <w:docPart>
      <w:docPartPr>
        <w:name w:val="2572F4074D8944F8B8A93FBE725F54B8"/>
        <w:category>
          <w:name w:val="General"/>
          <w:gallery w:val="placeholder"/>
        </w:category>
        <w:types>
          <w:type w:val="bbPlcHdr"/>
        </w:types>
        <w:behaviors>
          <w:behavior w:val="content"/>
        </w:behaviors>
        <w:guid w:val="{EAFD1F0A-D2CA-4BB2-9D29-DB180ED97275}"/>
      </w:docPartPr>
      <w:docPartBody>
        <w:p w:rsidR="00577A7D" w:rsidP="00577A7D" w:rsidRDefault="00577A7D">
          <w:pPr>
            <w:pStyle w:val="2572F4074D8944F8B8A93FBE725F54B8"/>
          </w:pPr>
          <w:r w:rsidRPr="00372290">
            <w:rPr>
              <w:rStyle w:val="PlaceholderText"/>
            </w:rPr>
            <w:t>Click or tap here to enter text.</w:t>
          </w:r>
        </w:p>
      </w:docPartBody>
    </w:docPart>
    <w:docPart>
      <w:docPartPr>
        <w:name w:val="01F6216533434595B3FA8B9DCC4A54F8"/>
        <w:category>
          <w:name w:val="General"/>
          <w:gallery w:val="placeholder"/>
        </w:category>
        <w:types>
          <w:type w:val="bbPlcHdr"/>
        </w:types>
        <w:behaviors>
          <w:behavior w:val="content"/>
        </w:behaviors>
        <w:guid w:val="{22553934-0049-4396-B587-74366BE19662}"/>
      </w:docPartPr>
      <w:docPartBody>
        <w:p w:rsidR="00577A7D" w:rsidP="00577A7D" w:rsidRDefault="00577A7D">
          <w:pPr>
            <w:pStyle w:val="01F6216533434595B3FA8B9DCC4A54F8"/>
          </w:pPr>
          <w:r w:rsidRPr="00372290">
            <w:rPr>
              <w:rStyle w:val="PlaceholderText"/>
            </w:rPr>
            <w:t>Click or tap here to enter text.</w:t>
          </w:r>
        </w:p>
      </w:docPartBody>
    </w:docPart>
    <w:docPart>
      <w:docPartPr>
        <w:name w:val="6901150B374F455793CAA7F3B2B4E70B"/>
        <w:category>
          <w:name w:val="General"/>
          <w:gallery w:val="placeholder"/>
        </w:category>
        <w:types>
          <w:type w:val="bbPlcHdr"/>
        </w:types>
        <w:behaviors>
          <w:behavior w:val="content"/>
        </w:behaviors>
        <w:guid w:val="{68AA55E3-CBF4-4B5A-AE01-8CCC88C06061}"/>
      </w:docPartPr>
      <w:docPartBody>
        <w:p w:rsidR="00A943A5" w:rsidP="00A943A5" w:rsidRDefault="00A943A5">
          <w:pPr>
            <w:pStyle w:val="6901150B374F455793CAA7F3B2B4E70B"/>
          </w:pPr>
          <w:r w:rsidRPr="003D2CAA">
            <w:rPr>
              <w:rStyle w:val="PlaceholderText"/>
            </w:rPr>
            <w:t>Click or tap here to enter text.</w:t>
          </w:r>
        </w:p>
      </w:docPartBody>
    </w:docPart>
    <w:docPart>
      <w:docPartPr>
        <w:name w:val="24879E0FC4024B0D8B661F100DE2C7CE"/>
        <w:category>
          <w:name w:val="General"/>
          <w:gallery w:val="placeholder"/>
        </w:category>
        <w:types>
          <w:type w:val="bbPlcHdr"/>
        </w:types>
        <w:behaviors>
          <w:behavior w:val="content"/>
        </w:behaviors>
        <w:guid w:val="{947E3A13-FF68-45C6-9CA2-0BA8AC3189D2}"/>
      </w:docPartPr>
      <w:docPartBody>
        <w:p w:rsidR="00A943A5" w:rsidP="00A943A5" w:rsidRDefault="00A943A5">
          <w:pPr>
            <w:pStyle w:val="24879E0FC4024B0D8B661F100DE2C7CE"/>
          </w:pPr>
          <w:r w:rsidRPr="00372290">
            <w:rPr>
              <w:rStyle w:val="PlaceholderText"/>
            </w:rPr>
            <w:t>Click or tap here to enter text.</w:t>
          </w:r>
        </w:p>
      </w:docPartBody>
    </w:docPart>
    <w:docPart>
      <w:docPartPr>
        <w:name w:val="669D003E03AC4417AF2299013DD1FDAF"/>
        <w:category>
          <w:name w:val="General"/>
          <w:gallery w:val="placeholder"/>
        </w:category>
        <w:types>
          <w:type w:val="bbPlcHdr"/>
        </w:types>
        <w:behaviors>
          <w:behavior w:val="content"/>
        </w:behaviors>
        <w:guid w:val="{B24D7D4D-8F56-47CA-B7D6-7B8214EDF247}"/>
      </w:docPartPr>
      <w:docPartBody>
        <w:p w:rsidR="00A943A5" w:rsidP="00A943A5" w:rsidRDefault="00A943A5">
          <w:pPr>
            <w:pStyle w:val="669D003E03AC4417AF2299013DD1FDAF"/>
          </w:pPr>
          <w:r w:rsidRPr="00372290">
            <w:rPr>
              <w:rStyle w:val="PlaceholderText"/>
            </w:rPr>
            <w:t>Click or tap here to enter text.</w:t>
          </w:r>
        </w:p>
      </w:docPartBody>
    </w:docPart>
    <w:docPart>
      <w:docPartPr>
        <w:name w:val="E107B16FE09B475FB9E5D0E025A36CBE"/>
        <w:category>
          <w:name w:val="General"/>
          <w:gallery w:val="placeholder"/>
        </w:category>
        <w:types>
          <w:type w:val="bbPlcHdr"/>
        </w:types>
        <w:behaviors>
          <w:behavior w:val="content"/>
        </w:behaviors>
        <w:guid w:val="{2BA474FA-54D5-4744-B8F1-88DE1AFA2A30}"/>
      </w:docPartPr>
      <w:docPartBody>
        <w:p w:rsidR="00A943A5" w:rsidP="00A943A5" w:rsidRDefault="00A943A5">
          <w:pPr>
            <w:pStyle w:val="E107B16FE09B475FB9E5D0E025A36CBE"/>
          </w:pPr>
          <w:r w:rsidRPr="00372290">
            <w:rPr>
              <w:rStyle w:val="PlaceholderText"/>
            </w:rPr>
            <w:t>Click or tap here to enter text.</w:t>
          </w:r>
        </w:p>
      </w:docPartBody>
    </w:docPart>
    <w:docPart>
      <w:docPartPr>
        <w:name w:val="243CEBE5D9D44F0888F2504DDADEFB16"/>
        <w:category>
          <w:name w:val="General"/>
          <w:gallery w:val="placeholder"/>
        </w:category>
        <w:types>
          <w:type w:val="bbPlcHdr"/>
        </w:types>
        <w:behaviors>
          <w:behavior w:val="content"/>
        </w:behaviors>
        <w:guid w:val="{B3145BA6-AF0C-4889-86E7-3A7450B055D1}"/>
      </w:docPartPr>
      <w:docPartBody>
        <w:p w:rsidR="005F5CB1" w:rsidP="00A943A5" w:rsidRDefault="00A943A5">
          <w:pPr>
            <w:pStyle w:val="243CEBE5D9D44F0888F2504DDADEFB16"/>
          </w:pPr>
          <w:r w:rsidRPr="003D2CAA">
            <w:rPr>
              <w:rStyle w:val="PlaceholderText"/>
            </w:rPr>
            <w:t>Click or tap here to enter text.</w:t>
          </w:r>
        </w:p>
      </w:docPartBody>
    </w:docPart>
    <w:docPart>
      <w:docPartPr>
        <w:name w:val="83B2CEBBA08344C084BCD8AF59FCD9F4"/>
        <w:category>
          <w:name w:val="General"/>
          <w:gallery w:val="placeholder"/>
        </w:category>
        <w:types>
          <w:type w:val="bbPlcHdr"/>
        </w:types>
        <w:behaviors>
          <w:behavior w:val="content"/>
        </w:behaviors>
        <w:guid w:val="{AEFC0928-C2EE-43BA-AC5C-79A5F0149B46}"/>
      </w:docPartPr>
      <w:docPartBody>
        <w:p w:rsidR="005F5CB1" w:rsidP="00A943A5" w:rsidRDefault="00A943A5">
          <w:pPr>
            <w:pStyle w:val="83B2CEBBA08344C084BCD8AF59FCD9F4"/>
          </w:pPr>
          <w:r w:rsidRPr="00372290">
            <w:rPr>
              <w:rStyle w:val="PlaceholderText"/>
            </w:rPr>
            <w:t>Click or tap here to enter text.</w:t>
          </w:r>
        </w:p>
      </w:docPartBody>
    </w:docPart>
    <w:docPart>
      <w:docPartPr>
        <w:name w:val="AA8BDCED96454E22B8E2CBC213DB58A1"/>
        <w:category>
          <w:name w:val="General"/>
          <w:gallery w:val="placeholder"/>
        </w:category>
        <w:types>
          <w:type w:val="bbPlcHdr"/>
        </w:types>
        <w:behaviors>
          <w:behavior w:val="content"/>
        </w:behaviors>
        <w:guid w:val="{0B42F048-8E3A-494E-9CA3-4FB8038756D6}"/>
      </w:docPartPr>
      <w:docPartBody>
        <w:p w:rsidR="005F5CB1" w:rsidP="00A943A5" w:rsidRDefault="00A943A5">
          <w:pPr>
            <w:pStyle w:val="AA8BDCED96454E22B8E2CBC213DB58A1"/>
          </w:pPr>
          <w:r w:rsidRPr="00372290">
            <w:rPr>
              <w:rStyle w:val="PlaceholderText"/>
            </w:rPr>
            <w:t>Click or tap here to enter text.</w:t>
          </w:r>
        </w:p>
      </w:docPartBody>
    </w:docPart>
    <w:docPart>
      <w:docPartPr>
        <w:name w:val="EA9511EF0E014C9492BBB80DE180E9C2"/>
        <w:category>
          <w:name w:val="General"/>
          <w:gallery w:val="placeholder"/>
        </w:category>
        <w:types>
          <w:type w:val="bbPlcHdr"/>
        </w:types>
        <w:behaviors>
          <w:behavior w:val="content"/>
        </w:behaviors>
        <w:guid w:val="{18F9A496-4404-4B5C-A5F0-7E651AF03BD7}"/>
      </w:docPartPr>
      <w:docPartBody>
        <w:p w:rsidR="005F5CB1" w:rsidP="00A943A5" w:rsidRDefault="00A943A5">
          <w:pPr>
            <w:pStyle w:val="EA9511EF0E014C9492BBB80DE180E9C2"/>
          </w:pPr>
          <w:r w:rsidRPr="00372290">
            <w:rPr>
              <w:rStyle w:val="PlaceholderText"/>
            </w:rPr>
            <w:t>Click or tap here to enter text.</w:t>
          </w:r>
        </w:p>
      </w:docPartBody>
    </w:docPart>
    <w:docPart>
      <w:docPartPr>
        <w:name w:val="452CB6031A0C4A9C82E198C1EAC15AA6"/>
        <w:category>
          <w:name w:val="General"/>
          <w:gallery w:val="placeholder"/>
        </w:category>
        <w:types>
          <w:type w:val="bbPlcHdr"/>
        </w:types>
        <w:behaviors>
          <w:behavior w:val="content"/>
        </w:behaviors>
        <w:guid w:val="{B2759B4A-99D8-401E-8DEF-20FEB36A6D70}"/>
      </w:docPartPr>
      <w:docPartBody>
        <w:p w:rsidR="005F5CB1" w:rsidP="00A943A5" w:rsidRDefault="00A943A5">
          <w:pPr>
            <w:pStyle w:val="452CB6031A0C4A9C82E198C1EAC15AA6"/>
          </w:pPr>
          <w:r w:rsidRPr="003D2CAA">
            <w:rPr>
              <w:rStyle w:val="PlaceholderText"/>
            </w:rPr>
            <w:t>Click or tap here to enter text.</w:t>
          </w:r>
        </w:p>
      </w:docPartBody>
    </w:docPart>
    <w:docPart>
      <w:docPartPr>
        <w:name w:val="E495237168974B92981F06CB38261C09"/>
        <w:category>
          <w:name w:val="General"/>
          <w:gallery w:val="placeholder"/>
        </w:category>
        <w:types>
          <w:type w:val="bbPlcHdr"/>
        </w:types>
        <w:behaviors>
          <w:behavior w:val="content"/>
        </w:behaviors>
        <w:guid w:val="{6D00F17C-F73C-49D6-83C3-A4E24566A586}"/>
      </w:docPartPr>
      <w:docPartBody>
        <w:p w:rsidR="005F5CB1" w:rsidP="00A943A5" w:rsidRDefault="00A943A5">
          <w:pPr>
            <w:pStyle w:val="E495237168974B92981F06CB38261C09"/>
          </w:pPr>
          <w:r w:rsidRPr="00372290">
            <w:rPr>
              <w:rStyle w:val="PlaceholderText"/>
            </w:rPr>
            <w:t>Click or tap here to enter text.</w:t>
          </w:r>
        </w:p>
      </w:docPartBody>
    </w:docPart>
    <w:docPart>
      <w:docPartPr>
        <w:name w:val="16BE445B3B944DE98D938D930AF4544C"/>
        <w:category>
          <w:name w:val="General"/>
          <w:gallery w:val="placeholder"/>
        </w:category>
        <w:types>
          <w:type w:val="bbPlcHdr"/>
        </w:types>
        <w:behaviors>
          <w:behavior w:val="content"/>
        </w:behaviors>
        <w:guid w:val="{32A46AF2-5C29-416E-B494-FA5AF96FCB0A}"/>
      </w:docPartPr>
      <w:docPartBody>
        <w:p w:rsidR="005F5CB1" w:rsidP="00A943A5" w:rsidRDefault="00A943A5">
          <w:pPr>
            <w:pStyle w:val="16BE445B3B944DE98D938D930AF4544C"/>
          </w:pPr>
          <w:r w:rsidRPr="00372290">
            <w:rPr>
              <w:rStyle w:val="PlaceholderText"/>
            </w:rPr>
            <w:t>Click or tap here to enter text.</w:t>
          </w:r>
        </w:p>
      </w:docPartBody>
    </w:docPart>
    <w:docPart>
      <w:docPartPr>
        <w:name w:val="80A9DAE2A51D40168BD2088D2A6A4708"/>
        <w:category>
          <w:name w:val="General"/>
          <w:gallery w:val="placeholder"/>
        </w:category>
        <w:types>
          <w:type w:val="bbPlcHdr"/>
        </w:types>
        <w:behaviors>
          <w:behavior w:val="content"/>
        </w:behaviors>
        <w:guid w:val="{3B453B39-A2B2-490E-BFFE-E4346451D7E2}"/>
      </w:docPartPr>
      <w:docPartBody>
        <w:p w:rsidR="005F5CB1" w:rsidP="00A943A5" w:rsidRDefault="00A943A5">
          <w:pPr>
            <w:pStyle w:val="80A9DAE2A51D40168BD2088D2A6A4708"/>
          </w:pPr>
          <w:r w:rsidRPr="00372290">
            <w:rPr>
              <w:rStyle w:val="PlaceholderText"/>
            </w:rPr>
            <w:t>Click or tap here to enter text.</w:t>
          </w:r>
        </w:p>
      </w:docPartBody>
    </w:docPart>
    <w:docPart>
      <w:docPartPr>
        <w:name w:val="B8D571820A344B5E9FABF56790893746"/>
        <w:category>
          <w:name w:val="General"/>
          <w:gallery w:val="placeholder"/>
        </w:category>
        <w:types>
          <w:type w:val="bbPlcHdr"/>
        </w:types>
        <w:behaviors>
          <w:behavior w:val="content"/>
        </w:behaviors>
        <w:guid w:val="{D7A29763-CEAA-4879-AF1D-DAD65E6F3658}"/>
      </w:docPartPr>
      <w:docPartBody>
        <w:p w:rsidR="00143EA3" w:rsidP="005A3F1F" w:rsidRDefault="005A3F1F">
          <w:pPr>
            <w:pStyle w:val="B8D571820A344B5E9FABF56790893746"/>
          </w:pPr>
          <w:r w:rsidRPr="003D2CAA">
            <w:rPr>
              <w:rStyle w:val="PlaceholderText"/>
            </w:rPr>
            <w:t>Click or tap here to enter text.</w:t>
          </w:r>
        </w:p>
      </w:docPartBody>
    </w:docPart>
    <w:docPart>
      <w:docPartPr>
        <w:name w:val="4701AB367C91469DA2C8664CFD07A6D7"/>
        <w:category>
          <w:name w:val="General"/>
          <w:gallery w:val="placeholder"/>
        </w:category>
        <w:types>
          <w:type w:val="bbPlcHdr"/>
        </w:types>
        <w:behaviors>
          <w:behavior w:val="content"/>
        </w:behaviors>
        <w:guid w:val="{B5BF445E-08C5-430A-8B93-B70D6FA9200F}"/>
      </w:docPartPr>
      <w:docPartBody>
        <w:p w:rsidR="00143EA3" w:rsidP="005A3F1F" w:rsidRDefault="005A3F1F">
          <w:pPr>
            <w:pStyle w:val="4701AB367C91469DA2C8664CFD07A6D7"/>
          </w:pPr>
          <w:r w:rsidRPr="00372290">
            <w:rPr>
              <w:rStyle w:val="PlaceholderText"/>
            </w:rPr>
            <w:t>Click or tap here to enter text.</w:t>
          </w:r>
        </w:p>
      </w:docPartBody>
    </w:docPart>
    <w:docPart>
      <w:docPartPr>
        <w:name w:val="254EA3280CF54B8F8FF56FE6632EFE70"/>
        <w:category>
          <w:name w:val="General"/>
          <w:gallery w:val="placeholder"/>
        </w:category>
        <w:types>
          <w:type w:val="bbPlcHdr"/>
        </w:types>
        <w:behaviors>
          <w:behavior w:val="content"/>
        </w:behaviors>
        <w:guid w:val="{045C5534-3FDE-4A18-91BC-CED33028DAA7}"/>
      </w:docPartPr>
      <w:docPartBody>
        <w:p w:rsidR="00143EA3" w:rsidP="005A3F1F" w:rsidRDefault="005A3F1F">
          <w:pPr>
            <w:pStyle w:val="254EA3280CF54B8F8FF56FE6632EFE70"/>
          </w:pPr>
          <w:r w:rsidRPr="00372290">
            <w:rPr>
              <w:rStyle w:val="PlaceholderText"/>
            </w:rPr>
            <w:t>Click or tap here to enter text.</w:t>
          </w:r>
        </w:p>
      </w:docPartBody>
    </w:docPart>
    <w:docPart>
      <w:docPartPr>
        <w:name w:val="74740148275142A8A53B875283581E05"/>
        <w:category>
          <w:name w:val="General"/>
          <w:gallery w:val="placeholder"/>
        </w:category>
        <w:types>
          <w:type w:val="bbPlcHdr"/>
        </w:types>
        <w:behaviors>
          <w:behavior w:val="content"/>
        </w:behaviors>
        <w:guid w:val="{07792DB8-9593-47D3-8C28-089F05B1ED5C}"/>
      </w:docPartPr>
      <w:docPartBody>
        <w:p w:rsidR="00143EA3" w:rsidP="005A3F1F" w:rsidRDefault="005A3F1F">
          <w:pPr>
            <w:pStyle w:val="74740148275142A8A53B875283581E05"/>
          </w:pPr>
          <w:r w:rsidRPr="0037229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Helvetica Neue">
    <w:altName w:val="Times New Roman"/>
    <w:charset w:val="00"/>
    <w:family w:val="auto"/>
    <w:pitch w:val="variable"/>
    <w:sig w:usb0="E50002FF" w:usb1="500079DB" w:usb2="0000001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A7D"/>
    <w:rsid w:val="001073D3"/>
    <w:rsid w:val="00143EA3"/>
    <w:rsid w:val="00193FE8"/>
    <w:rsid w:val="00204307"/>
    <w:rsid w:val="00265C3E"/>
    <w:rsid w:val="003A0780"/>
    <w:rsid w:val="004868A6"/>
    <w:rsid w:val="004A5432"/>
    <w:rsid w:val="00577A7D"/>
    <w:rsid w:val="005A3F1F"/>
    <w:rsid w:val="005A6F19"/>
    <w:rsid w:val="005B27DB"/>
    <w:rsid w:val="005F5CB1"/>
    <w:rsid w:val="0062738C"/>
    <w:rsid w:val="006527CC"/>
    <w:rsid w:val="006E6DDD"/>
    <w:rsid w:val="007E215F"/>
    <w:rsid w:val="00820981"/>
    <w:rsid w:val="008C1DBE"/>
    <w:rsid w:val="00924E2C"/>
    <w:rsid w:val="009E37CF"/>
    <w:rsid w:val="00A11011"/>
    <w:rsid w:val="00A60ADA"/>
    <w:rsid w:val="00A943A5"/>
    <w:rsid w:val="00B014B5"/>
    <w:rsid w:val="00B63956"/>
    <w:rsid w:val="00BF470B"/>
    <w:rsid w:val="00D629D4"/>
    <w:rsid w:val="00DC591F"/>
    <w:rsid w:val="00E40A27"/>
    <w:rsid w:val="00EC565B"/>
    <w:rsid w:val="00EF15C0"/>
    <w:rsid w:val="00FD70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A3F1F"/>
    <w:rPr>
      <w:color w:val="808080"/>
    </w:rPr>
  </w:style>
  <w:style w:type="paragraph" w:customStyle="1" w:styleId="1775FC403A594A5FB677964C0C7ADB60">
    <w:name w:val="1775FC403A594A5FB677964C0C7ADB60"/>
    <w:rsid w:val="00577A7D"/>
  </w:style>
  <w:style w:type="paragraph" w:customStyle="1" w:styleId="29B78ED75BC54952A7CE804881A3F52D">
    <w:name w:val="29B78ED75BC54952A7CE804881A3F52D"/>
    <w:rsid w:val="00577A7D"/>
  </w:style>
  <w:style w:type="paragraph" w:customStyle="1" w:styleId="BD0422128E4946038D4870F63398DC3C">
    <w:name w:val="BD0422128E4946038D4870F63398DC3C"/>
    <w:rsid w:val="00577A7D"/>
  </w:style>
  <w:style w:type="paragraph" w:customStyle="1" w:styleId="0552D6285E894FEE8487A592814E1B67">
    <w:name w:val="0552D6285E894FEE8487A592814E1B67"/>
    <w:rsid w:val="00577A7D"/>
  </w:style>
  <w:style w:type="paragraph" w:customStyle="1" w:styleId="E7339187C7E14FBBBFD546139AA1C27B">
    <w:name w:val="E7339187C7E14FBBBFD546139AA1C27B"/>
    <w:rsid w:val="00577A7D"/>
  </w:style>
  <w:style w:type="paragraph" w:customStyle="1" w:styleId="445DA9E9F60040BCB4F682E1A5A0D58C">
    <w:name w:val="445DA9E9F60040BCB4F682E1A5A0D58C"/>
    <w:rsid w:val="00577A7D"/>
  </w:style>
  <w:style w:type="paragraph" w:customStyle="1" w:styleId="F9F59F65B4504D909E86C65809382164">
    <w:name w:val="F9F59F65B4504D909E86C65809382164"/>
    <w:rsid w:val="00577A7D"/>
  </w:style>
  <w:style w:type="paragraph" w:customStyle="1" w:styleId="B208EBDA46CC4C9EBFAF0D70D48F89C4">
    <w:name w:val="B208EBDA46CC4C9EBFAF0D70D48F89C4"/>
    <w:rsid w:val="00577A7D"/>
  </w:style>
  <w:style w:type="paragraph" w:customStyle="1" w:styleId="B00D6509BB204ECD9B404D55DD21CCA3">
    <w:name w:val="B00D6509BB204ECD9B404D55DD21CCA3"/>
    <w:rsid w:val="00577A7D"/>
  </w:style>
  <w:style w:type="paragraph" w:customStyle="1" w:styleId="8BCD2FF688A74F4399238759369D4C52">
    <w:name w:val="8BCD2FF688A74F4399238759369D4C52"/>
    <w:rsid w:val="00577A7D"/>
  </w:style>
  <w:style w:type="paragraph" w:customStyle="1" w:styleId="DD37B9C0DEED408193D35FEFA0DC4B7A">
    <w:name w:val="DD37B9C0DEED408193D35FEFA0DC4B7A"/>
    <w:rsid w:val="00577A7D"/>
  </w:style>
  <w:style w:type="paragraph" w:customStyle="1" w:styleId="A1F1A3AC74BB46B587691C36C5C3E0BF">
    <w:name w:val="A1F1A3AC74BB46B587691C36C5C3E0BF"/>
    <w:rsid w:val="00577A7D"/>
  </w:style>
  <w:style w:type="paragraph" w:customStyle="1" w:styleId="58DD11CD796047C5948201AE50DC4B36">
    <w:name w:val="58DD11CD796047C5948201AE50DC4B36"/>
    <w:rsid w:val="00577A7D"/>
  </w:style>
  <w:style w:type="paragraph" w:customStyle="1" w:styleId="1075D925E0DE4A39A996643B2892D81A">
    <w:name w:val="1075D925E0DE4A39A996643B2892D81A"/>
    <w:rsid w:val="00577A7D"/>
  </w:style>
  <w:style w:type="paragraph" w:customStyle="1" w:styleId="4FBC4624C197418FA31ACCC273DCE137">
    <w:name w:val="4FBC4624C197418FA31ACCC273DCE137"/>
    <w:rsid w:val="00577A7D"/>
  </w:style>
  <w:style w:type="paragraph" w:customStyle="1" w:styleId="4DBB94F2725C47AC83DC7DF3620CE6D0">
    <w:name w:val="4DBB94F2725C47AC83DC7DF3620CE6D0"/>
    <w:rsid w:val="00577A7D"/>
  </w:style>
  <w:style w:type="paragraph" w:customStyle="1" w:styleId="0249A103114F45E0A5BF07B1FFE62BE3">
    <w:name w:val="0249A103114F45E0A5BF07B1FFE62BE3"/>
    <w:rsid w:val="00577A7D"/>
  </w:style>
  <w:style w:type="paragraph" w:customStyle="1" w:styleId="0A0CBB181A474D95AC25641799BC82AB">
    <w:name w:val="0A0CBB181A474D95AC25641799BC82AB"/>
    <w:rsid w:val="00577A7D"/>
  </w:style>
  <w:style w:type="paragraph" w:customStyle="1" w:styleId="DE84E7048844405C870EBB3277299803">
    <w:name w:val="DE84E7048844405C870EBB3277299803"/>
    <w:rsid w:val="00577A7D"/>
  </w:style>
  <w:style w:type="paragraph" w:customStyle="1" w:styleId="E515684419534D638D9F297ED6DFB9FF">
    <w:name w:val="E515684419534D638D9F297ED6DFB9FF"/>
    <w:rsid w:val="00577A7D"/>
  </w:style>
  <w:style w:type="paragraph" w:customStyle="1" w:styleId="3AC7809013C34FE3B29B569228195209">
    <w:name w:val="3AC7809013C34FE3B29B569228195209"/>
    <w:rsid w:val="00577A7D"/>
  </w:style>
  <w:style w:type="paragraph" w:customStyle="1" w:styleId="3D5FC090B2F645E49D34E8E057B594CD">
    <w:name w:val="3D5FC090B2F645E49D34E8E057B594CD"/>
    <w:rsid w:val="00577A7D"/>
  </w:style>
  <w:style w:type="paragraph" w:customStyle="1" w:styleId="F0884F72DD63416FACCC62C06DDC6685">
    <w:name w:val="F0884F72DD63416FACCC62C06DDC6685"/>
    <w:rsid w:val="00577A7D"/>
  </w:style>
  <w:style w:type="paragraph" w:customStyle="1" w:styleId="2572F4074D8944F8B8A93FBE725F54B8">
    <w:name w:val="2572F4074D8944F8B8A93FBE725F54B8"/>
    <w:rsid w:val="00577A7D"/>
  </w:style>
  <w:style w:type="paragraph" w:customStyle="1" w:styleId="01F6216533434595B3FA8B9DCC4A54F8">
    <w:name w:val="01F6216533434595B3FA8B9DCC4A54F8"/>
    <w:rsid w:val="00577A7D"/>
  </w:style>
  <w:style w:type="paragraph" w:customStyle="1" w:styleId="3DEA2D21367F456F8CEC490DDE644690">
    <w:name w:val="3DEA2D21367F456F8CEC490DDE644690"/>
    <w:rsid w:val="0062738C"/>
  </w:style>
  <w:style w:type="paragraph" w:customStyle="1" w:styleId="3C7D0CD7B0324397A06DC9E0FED91520">
    <w:name w:val="3C7D0CD7B0324397A06DC9E0FED91520"/>
    <w:rsid w:val="0062738C"/>
  </w:style>
  <w:style w:type="paragraph" w:customStyle="1" w:styleId="DBBCF7B0E1C0485BAA0B90525F2C2428">
    <w:name w:val="DBBCF7B0E1C0485BAA0B90525F2C2428"/>
    <w:rsid w:val="0062738C"/>
  </w:style>
  <w:style w:type="paragraph" w:customStyle="1" w:styleId="F91C24F0D5744DB786C524F0D9145951">
    <w:name w:val="F91C24F0D5744DB786C524F0D9145951"/>
    <w:rsid w:val="0062738C"/>
  </w:style>
  <w:style w:type="paragraph" w:customStyle="1" w:styleId="6901150B374F455793CAA7F3B2B4E70B">
    <w:name w:val="6901150B374F455793CAA7F3B2B4E70B"/>
    <w:rsid w:val="00A943A5"/>
  </w:style>
  <w:style w:type="paragraph" w:customStyle="1" w:styleId="24879E0FC4024B0D8B661F100DE2C7CE">
    <w:name w:val="24879E0FC4024B0D8B661F100DE2C7CE"/>
    <w:rsid w:val="00A943A5"/>
  </w:style>
  <w:style w:type="paragraph" w:customStyle="1" w:styleId="669D003E03AC4417AF2299013DD1FDAF">
    <w:name w:val="669D003E03AC4417AF2299013DD1FDAF"/>
    <w:rsid w:val="00A943A5"/>
  </w:style>
  <w:style w:type="paragraph" w:customStyle="1" w:styleId="E107B16FE09B475FB9E5D0E025A36CBE">
    <w:name w:val="E107B16FE09B475FB9E5D0E025A36CBE"/>
    <w:rsid w:val="00A943A5"/>
  </w:style>
  <w:style w:type="paragraph" w:customStyle="1" w:styleId="4230FB9D187D4E3E9DC698F48B697F12">
    <w:name w:val="4230FB9D187D4E3E9DC698F48B697F12"/>
    <w:rsid w:val="00A943A5"/>
  </w:style>
  <w:style w:type="paragraph" w:customStyle="1" w:styleId="3E1664A3D5184E638711BCDFA82C95E9">
    <w:name w:val="3E1664A3D5184E638711BCDFA82C95E9"/>
    <w:rsid w:val="00A943A5"/>
  </w:style>
  <w:style w:type="paragraph" w:customStyle="1" w:styleId="B49121F0132148A9A1E87E508E47B965">
    <w:name w:val="B49121F0132148A9A1E87E508E47B965"/>
    <w:rsid w:val="00A943A5"/>
  </w:style>
  <w:style w:type="paragraph" w:customStyle="1" w:styleId="EA899B69A0954997B5E855BECD5001C4">
    <w:name w:val="EA899B69A0954997B5E855BECD5001C4"/>
    <w:rsid w:val="00A943A5"/>
  </w:style>
  <w:style w:type="paragraph" w:customStyle="1" w:styleId="243CEBE5D9D44F0888F2504DDADEFB16">
    <w:name w:val="243CEBE5D9D44F0888F2504DDADEFB16"/>
    <w:rsid w:val="00A943A5"/>
  </w:style>
  <w:style w:type="paragraph" w:customStyle="1" w:styleId="83B2CEBBA08344C084BCD8AF59FCD9F4">
    <w:name w:val="83B2CEBBA08344C084BCD8AF59FCD9F4"/>
    <w:rsid w:val="00A943A5"/>
  </w:style>
  <w:style w:type="paragraph" w:customStyle="1" w:styleId="AA8BDCED96454E22B8E2CBC213DB58A1">
    <w:name w:val="AA8BDCED96454E22B8E2CBC213DB58A1"/>
    <w:rsid w:val="00A943A5"/>
  </w:style>
  <w:style w:type="paragraph" w:customStyle="1" w:styleId="EA9511EF0E014C9492BBB80DE180E9C2">
    <w:name w:val="EA9511EF0E014C9492BBB80DE180E9C2"/>
    <w:rsid w:val="00A943A5"/>
  </w:style>
  <w:style w:type="paragraph" w:customStyle="1" w:styleId="452CB6031A0C4A9C82E198C1EAC15AA6">
    <w:name w:val="452CB6031A0C4A9C82E198C1EAC15AA6"/>
    <w:rsid w:val="00A943A5"/>
  </w:style>
  <w:style w:type="paragraph" w:customStyle="1" w:styleId="E495237168974B92981F06CB38261C09">
    <w:name w:val="E495237168974B92981F06CB38261C09"/>
    <w:rsid w:val="00A943A5"/>
  </w:style>
  <w:style w:type="paragraph" w:customStyle="1" w:styleId="16BE445B3B944DE98D938D930AF4544C">
    <w:name w:val="16BE445B3B944DE98D938D930AF4544C"/>
    <w:rsid w:val="00A943A5"/>
  </w:style>
  <w:style w:type="paragraph" w:customStyle="1" w:styleId="80A9DAE2A51D40168BD2088D2A6A4708">
    <w:name w:val="80A9DAE2A51D40168BD2088D2A6A4708"/>
    <w:rsid w:val="00A943A5"/>
  </w:style>
  <w:style w:type="paragraph" w:customStyle="1" w:styleId="B8D571820A344B5E9FABF56790893746">
    <w:name w:val="B8D571820A344B5E9FABF56790893746"/>
    <w:rsid w:val="005A3F1F"/>
  </w:style>
  <w:style w:type="paragraph" w:customStyle="1" w:styleId="4701AB367C91469DA2C8664CFD07A6D7">
    <w:name w:val="4701AB367C91469DA2C8664CFD07A6D7"/>
    <w:rsid w:val="005A3F1F"/>
  </w:style>
  <w:style w:type="paragraph" w:customStyle="1" w:styleId="254EA3280CF54B8F8FF56FE6632EFE70">
    <w:name w:val="254EA3280CF54B8F8FF56FE6632EFE70"/>
    <w:rsid w:val="005A3F1F"/>
  </w:style>
  <w:style w:type="paragraph" w:customStyle="1" w:styleId="74740148275142A8A53B875283581E05">
    <w:name w:val="74740148275142A8A53B875283581E05"/>
    <w:rsid w:val="005A3F1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Blank">
  <a:themeElements>
    <a:clrScheme name="mental health colours">
      <a:dk1>
        <a:srgbClr val="7030A0"/>
      </a:dk1>
      <a:lt1>
        <a:srgbClr val="FFFFFF"/>
      </a:lt1>
      <a:dk2>
        <a:srgbClr val="A7A7A7"/>
      </a:dk2>
      <a:lt2>
        <a:srgbClr val="535353"/>
      </a:lt2>
      <a:accent1>
        <a:srgbClr val="7030A0"/>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B959641BDC10F46AD7EF01584FDB6F7" ma:contentTypeVersion="28" ma:contentTypeDescription="Create a new document." ma:contentTypeScope="" ma:versionID="8fb6d706902e8483ab880c283e015a1f">
  <xsd:schema xmlns:xsd="http://www.w3.org/2001/XMLSchema" xmlns:xs="http://www.w3.org/2001/XMLSchema" xmlns:p="http://schemas.microsoft.com/office/2006/metadata/properties" xmlns:ns1="http://schemas.microsoft.com/sharepoint/v3" xmlns:ns2="9eb1f307-a489-40bf-8d3d-f7559b8c4701" xmlns:ns3="e771ab56-0c5d-40e7-b080-2686d2b89623" xmlns:ns4="44636aca-04fe-4eed-bd36-f922fd43e5e7" targetNamespace="http://schemas.microsoft.com/office/2006/metadata/properties" ma:root="true" ma:fieldsID="0488f189b100e5be1c99e713d2d96160" ns1:_="" ns2:_="" ns3:_="" ns4:_="">
    <xsd:import namespace="http://schemas.microsoft.com/sharepoint/v3"/>
    <xsd:import namespace="9eb1f307-a489-40bf-8d3d-f7559b8c4701"/>
    <xsd:import namespace="e771ab56-0c5d-40e7-b080-2686d2b89623"/>
    <xsd:import namespace="44636aca-04fe-4eed-bd36-f922fd43e5e7"/>
    <xsd:element name="properties">
      <xsd:complexType>
        <xsd:sequence>
          <xsd:element name="documentManagement">
            <xsd:complexType>
              <xsd:all>
                <xsd:element ref="ns2:_dlc_DocId"/>
                <xsd:element ref="ns2:_dlc_DocIdUrl" minOccurs="0"/>
                <xsd:element ref="ns2:_dlc_DocIdPersistId" minOccurs="0"/>
                <xsd:element ref="ns2:n5a0b754aae1403bb0a883b8b9967a65" minOccurs="0"/>
                <xsd:element ref="ns2:TaxCatchAll" minOccurs="0"/>
                <xsd:element ref="ns2:ab45d1a486a44c60ae3d5abb03ea5ca8" minOccurs="0"/>
                <xsd:element ref="ns3:ShareHubID" minOccurs="0"/>
                <xsd:element ref="ns2:TaxKeywordTaxHTField" minOccurs="0"/>
                <xsd:element ref="ns1:Comments" minOccurs="0"/>
                <xsd:element ref="ns4:MediaServiceMetadata" minOccurs="0"/>
                <xsd:element ref="ns4:MediaServiceFastMetadata" minOccurs="0"/>
                <xsd:element ref="ns4:MediaServiceSearchProperties" minOccurs="0"/>
                <xsd:element ref="ns4:MediaServiceDateTaken" minOccurs="0"/>
                <xsd:element ref="ns4:MediaServiceObjectDetectorVersions" minOccurs="0"/>
                <xsd:element ref="ns4:MediaServiceGenerationTime" minOccurs="0"/>
                <xsd:element ref="ns4:MediaServiceEventHashCode" minOccurs="0"/>
                <xsd:element ref="ns4:MediaLengthInSeconds" minOccurs="0"/>
                <xsd:element ref="ns4:lcf76f155ced4ddcb4097134ff3c332f"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19"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eb1f307-a489-40bf-8d3d-f7559b8c4701" elementFormDefault="qualified">
    <xsd:import namespace="http://schemas.microsoft.com/office/2006/documentManagement/types"/>
    <xsd:import namespace="http://schemas.microsoft.com/office/infopath/2007/PartnerControls"/>
    <xsd:element name="_dlc_DocId" ma:index="8"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n5a0b754aae1403bb0a883b8b9967a65" ma:index="12" ma:taxonomy="true" ma:internalName="n5a0b754aae1403bb0a883b8b9967a65" ma:taxonomyFieldName="SecurityClassification" ma:displayName="Security Classification" ma:default="5;#OFFICIAL|9e0ec9cb-4e7f-4d4a-bd32-1ee7525c6d87" ma:fieldId="{75a0b754-aae1-403b-b0a8-83b8b9967a65}" ma:sspId="a704aed0-9400-4f73-8896-887924b24b89" ma:termSetId="15567863-ae19-46a1-9475-3e196b77969e"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5d659392-f813-4dd2-a1a3-b05bab6caa4c}" ma:internalName="TaxCatchAll" ma:showField="CatchAllData" ma:web="9eb1f307-a489-40bf-8d3d-f7559b8c4701">
      <xsd:complexType>
        <xsd:complexContent>
          <xsd:extension base="dms:MultiChoiceLookup">
            <xsd:sequence>
              <xsd:element name="Value" type="dms:Lookup" maxOccurs="unbounded" minOccurs="0" nillable="true"/>
            </xsd:sequence>
          </xsd:extension>
        </xsd:complexContent>
      </xsd:complexType>
    </xsd:element>
    <xsd:element name="ab45d1a486a44c60ae3d5abb03ea5ca8" ma:index="15" nillable="true" ma:taxonomy="true" ma:internalName="ab45d1a486a44c60ae3d5abb03ea5ca8" ma:taxonomyFieldName="InformationMarker" ma:displayName="Information Marker" ma:readOnly="false" ma:fieldId="{ab45d1a4-86a4-4c60-ae3d-5abb03ea5ca8}" ma:sspId="a704aed0-9400-4f73-8896-887924b24b89" ma:termSetId="0affb9f3-c46b-4e8a-8ea3-c3be657626a6" ma:anchorId="00000000-0000-0000-0000-000000000000" ma:open="false" ma:isKeyword="false">
      <xsd:complexType>
        <xsd:sequence>
          <xsd:element ref="pc:Terms" minOccurs="0" maxOccurs="1"/>
        </xsd:sequence>
      </xsd:complexType>
    </xsd:element>
    <xsd:element name="TaxKeywordTaxHTField" ma:index="18" nillable="true" ma:taxonomy="true" ma:internalName="TaxKeywordTaxHTField" ma:taxonomyFieldName="TaxKeyword" ma:displayName="Enterprise Keywords" ma:fieldId="{23f27201-bee3-471e-b2e7-b64fd8b7ca38}" ma:taxonomyMulti="true" ma:sspId="a704aed0-9400-4f73-8896-887924b24b89" ma:termSetId="00000000-0000-0000-0000-000000000000" ma:anchorId="00000000-0000-0000-0000-000000000000" ma:open="true" ma:isKeyword="tru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771ab56-0c5d-40e7-b080-2686d2b89623" elementFormDefault="qualified">
    <xsd:import namespace="http://schemas.microsoft.com/office/2006/documentManagement/types"/>
    <xsd:import namespace="http://schemas.microsoft.com/office/infopath/2007/PartnerControls"/>
    <xsd:element name="ShareHubID" ma:index="16" nillable="true" ma:displayName="ShareHub ID" ma:description="" ma:indexed="true" ma:internalName="ShareHubID">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4636aca-04fe-4eed-bd36-f922fd43e5e7" elementFormDefault="qualified">
    <xsd:import namespace="http://schemas.microsoft.com/office/2006/documentManagement/types"/>
    <xsd:import namespace="http://schemas.microsoft.com/office/infopath/2007/PartnerControls"/>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GenerationTime" ma:index="25" nillable="true" ma:displayName="MediaServiceGenerationTime" ma:hidden="true" ma:internalName="MediaServiceGenerationTime" ma:readOnly="true">
      <xsd:simpleType>
        <xsd:restriction base="dms:Text"/>
      </xsd:simpleType>
    </xsd:element>
    <xsd:element name="MediaServiceEventHashCode" ma:index="26" nillable="true" ma:displayName="MediaServiceEventHashCode" ma:hidden="true" ma:internalName="MediaServiceEventHashCode"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element name="lcf76f155ced4ddcb4097134ff3c332f" ma:index="29" nillable="true" ma:taxonomy="true" ma:internalName="lcf76f155ced4ddcb4097134ff3c332f" ma:taxonomyFieldName="MediaServiceImageTags" ma:displayName="Image Tags" ma:readOnly="false" ma:fieldId="{5cf76f15-5ced-4ddc-b409-7134ff3c332f}" ma:taxonomyMulti="true" ma:sspId="a704aed0-9400-4f73-8896-887924b24b89" ma:termSetId="09814cd3-568e-fe90-9814-8d621ff8fb84" ma:anchorId="fba54fb3-c3e1-fe81-a776-ca4b69148c4d" ma:open="true" ma:isKeyword="false">
      <xsd:complexType>
        <xsd:sequence>
          <xsd:element ref="pc:Terms" minOccurs="0" maxOccurs="1"/>
        </xsd:sequence>
      </xsd:complexType>
    </xsd:element>
    <xsd:element name="MediaServiceOCR" ma:index="30"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HubID xmlns="e771ab56-0c5d-40e7-b080-2686d2b89623">SHD23-89595</ShareHubID>
    <TaxCatchAll xmlns="9eb1f307-a489-40bf-8d3d-f7559b8c4701">
      <Value>5</Value>
    </TaxCatchAll>
    <TaxKeywordTaxHTField xmlns="9eb1f307-a489-40bf-8d3d-f7559b8c4701">
      <Terms xmlns="http://schemas.microsoft.com/office/infopath/2007/PartnerControls"/>
    </TaxKeywordTaxHTField>
    <Comments xmlns="http://schemas.microsoft.com/sharepoint/v3" xsi:nil="true"/>
    <_dlc_DocId xmlns="9eb1f307-a489-40bf-8d3d-f7559b8c4701">APSCdoc-366923179-17251</_dlc_DocId>
    <_dlc_DocIdPersistId xmlns="9eb1f307-a489-40bf-8d3d-f7559b8c4701">false</_dlc_DocIdPersistId>
    <_dlc_DocIdUrl xmlns="9eb1f307-a489-40bf-8d3d-f7559b8c4701">
      <Url>https://pmc01.sharepoint.com/sites/apsc-aai/_layouts/15/DocIdRedir.aspx?ID=APSCdoc-366923179-17251</Url>
      <Description>APSCdoc-366923179-17251</Description>
    </_dlc_DocIdUrl>
    <lcf76f155ced4ddcb4097134ff3c332f xmlns="44636aca-04fe-4eed-bd36-f922fd43e5e7">
      <Terms xmlns="http://schemas.microsoft.com/office/infopath/2007/PartnerControls"/>
    </lcf76f155ced4ddcb4097134ff3c332f>
    <n5a0b754aae1403bb0a883b8b9967a65 xmlns="9eb1f307-a489-40bf-8d3d-f7559b8c4701">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9e0ec9cb-4e7f-4d4a-bd32-1ee7525c6d87</TermId>
        </TermInfo>
      </Terms>
    </n5a0b754aae1403bb0a883b8b9967a65>
    <ab45d1a486a44c60ae3d5abb03ea5ca8 xmlns="9eb1f307-a489-40bf-8d3d-f7559b8c4701">
      <Terms xmlns="http://schemas.microsoft.com/office/infopath/2007/PartnerControls"/>
    </ab45d1a486a44c60ae3d5abb03ea5ca8>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37692A-2251-42D7-9091-A54080E185C9}"/>
</file>

<file path=customXml/itemProps2.xml><?xml version="1.0" encoding="utf-8"?>
<ds:datastoreItem xmlns:ds="http://schemas.openxmlformats.org/officeDocument/2006/customXml" ds:itemID="{48EF5093-EC09-4075-93AA-FCC7D42E0407}">
  <ds:schemaRefs>
    <ds:schemaRef ds:uri="http://schemas.microsoft.com/sharepoint/v3/contenttype/forms"/>
  </ds:schemaRefs>
</ds:datastoreItem>
</file>

<file path=customXml/itemProps3.xml><?xml version="1.0" encoding="utf-8"?>
<ds:datastoreItem xmlns:ds="http://schemas.openxmlformats.org/officeDocument/2006/customXml" ds:itemID="{6154BD45-B0D0-4DE5-AB32-5D276939544F}">
  <ds:schemaRefs>
    <ds:schemaRef ds:uri="http://purl.org/dc/terms/"/>
    <ds:schemaRef ds:uri="http://schemas.microsoft.com/office/2006/documentManagement/types"/>
    <ds:schemaRef ds:uri="bf3d6884-d300-4365-906c-b56e0de98d38"/>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9eb1f307-a489-40bf-8d3d-f7559b8c4701"/>
    <ds:schemaRef ds:uri="e771ab56-0c5d-40e7-b080-2686d2b89623"/>
    <ds:schemaRef ds:uri="http://schemas.microsoft.com/sharepoint/v3"/>
    <ds:schemaRef ds:uri="http://www.w3.org/XML/1998/namespace"/>
    <ds:schemaRef ds:uri="http://purl.org/dc/dcmitype/"/>
  </ds:schemaRefs>
</ds:datastoreItem>
</file>

<file path=customXml/itemProps4.xml><?xml version="1.0" encoding="utf-8"?>
<ds:datastoreItem xmlns:ds="http://schemas.openxmlformats.org/officeDocument/2006/customXml" ds:itemID="{F91114DC-A9B5-418A-9ED8-AE4C596A8C7E}">
  <ds:schemaRefs>
    <ds:schemaRef ds:uri="http://schemas.microsoft.com/sharepoint/events"/>
  </ds:schemaRefs>
</ds:datastoreItem>
</file>

<file path=customXml/itemProps5.xml><?xml version="1.0" encoding="utf-8"?>
<ds:datastoreItem xmlns:ds="http://schemas.openxmlformats.org/officeDocument/2006/customXml" ds:itemID="{BB900F05-D956-4067-BEB0-0F91BDC0ABEF}">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Department of the Prime Minister and Cabinet</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6R Relational Leadership Self-Reflection Tool</dc:title>
  <dc:creator>Rachael.McMahon@apsc.gov.au;Connie.Galati@apsc.gov.au</dc:creator>
  <cp:lastModifiedBy>Prichard, Seffe</cp:lastModifiedBy>
  <cp:revision>6</cp:revision>
  <dcterms:created xsi:type="dcterms:W3CDTF">2025-01-16T04:20:00Z</dcterms:created>
  <dcterms:modified xsi:type="dcterms:W3CDTF">2025-02-19T23:34:48Z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0x0101008B959641BDC10F46AD7EF01584FDB6F7</vt:lpwstr>
  </property>
  <property fmtid="{D5CDD505-2E9C-101B-9397-08002B2CF9AE}" pid="3" name="HPRMSecurityLevel">
    <vt:lpwstr>1;#OFFICIAL|11463c70-78df-4e3b-b0ff-f66cd3cb26ec</vt:lpwstr>
  </property>
  <property fmtid="{D5CDD505-2E9C-101B-9397-08002B2CF9AE}" pid="4" name="HPRMSecurityCaveat">
    <vt:lpwstr/>
  </property>
  <property fmtid="{D5CDD505-2E9C-101B-9397-08002B2CF9AE}" pid="5" name="TaxKeyword">
    <vt:lpwstr/>
  </property>
  <property fmtid="{D5CDD505-2E9C-101B-9397-08002B2CF9AE}" pid="6" name="FolderID">
    <vt:lpwstr/>
  </property>
  <property fmtid="{D5CDD505-2E9C-101B-9397-08002B2CF9AE}" pid="7" name="xd_ProgID">
    <vt:lpwstr/>
  </property>
  <property fmtid="{D5CDD505-2E9C-101B-9397-08002B2CF9AE}" pid="8" name="SecurityClassification">
    <vt:lpwstr>5;#OFFICIAL|9e0ec9cb-4e7f-4d4a-bd32-1ee7525c6d87</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y fmtid="{D5CDD505-2E9C-101B-9397-08002B2CF9AE}" pid="13" name="xd_Signature">
    <vt:bool>false</vt:bool>
  </property>
  <property fmtid="{D5CDD505-2E9C-101B-9397-08002B2CF9AE}" pid="14" name="GUID">
    <vt:lpwstr>3c048eb4-5c5e-4807-987e-4b1e60e8cf04</vt:lpwstr>
  </property>
  <property fmtid="{D5CDD505-2E9C-101B-9397-08002B2CF9AE}" pid="15" name="SharedWithUsers">
    <vt:lpwstr/>
  </property>
  <property fmtid="{D5CDD505-2E9C-101B-9397-08002B2CF9AE}" pid="16" name="InformationMarker">
    <vt:lpwstr/>
  </property>
  <property fmtid="{D5CDD505-2E9C-101B-9397-08002B2CF9AE}" pid="17" name="PMCNotes">
    <vt:lpwstr/>
  </property>
  <property fmtid="{D5CDD505-2E9C-101B-9397-08002B2CF9AE}" pid="18" name="jd1c641577414dfdab1686c9d5d0dbd0">
    <vt:lpwstr/>
  </property>
  <property fmtid="{D5CDD505-2E9C-101B-9397-08002B2CF9AE}" pid="19" name="_dlc_DocIdItemGuid">
    <vt:lpwstr>7e797465-5fce-4852-aaa3-bac9167bab66</vt:lpwstr>
  </property>
  <property fmtid="{D5CDD505-2E9C-101B-9397-08002B2CF9AE}" pid="20" name="MediaServiceImageTags">
    <vt:lpwstr/>
  </property>
</Properties>
</file>